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E18" w:rsidRPr="0006264A" w:rsidRDefault="00B727D9" w:rsidP="0006264A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 w:rsidRPr="0006264A">
        <w:rPr>
          <w:rFonts w:ascii="TH SarabunIT๙" w:hAnsi="TH SarabunIT๙" w:cs="TH SarabunIT๙"/>
          <w:b/>
          <w:bCs/>
          <w:sz w:val="28"/>
          <w:cs/>
        </w:rPr>
        <w:t>แนวทางการพิจารณาการติดตามและประเมินผลแผนพัฒนาท้องถิ่น</w:t>
      </w:r>
    </w:p>
    <w:p w:rsidR="00B727D9" w:rsidRPr="0006264A" w:rsidRDefault="00B727D9" w:rsidP="0006264A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/>
          <w:b/>
          <w:bCs/>
          <w:sz w:val="28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</w:p>
    <w:p w:rsidR="00B727D9" w:rsidRPr="0006264A" w:rsidRDefault="00B727D9" w:rsidP="0006264A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/>
          <w:b/>
          <w:bCs/>
          <w:sz w:val="28"/>
          <w:cs/>
        </w:rPr>
        <w:t>พ.ศ. 2548 แก้ไขเพิ่มเติมถึง (ฉบับที่ 3) พ.ศ. 2561</w:t>
      </w:r>
    </w:p>
    <w:p w:rsidR="00B727D9" w:rsidRPr="0006264A" w:rsidRDefault="00B727D9" w:rsidP="0006264A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 w:hint="cs"/>
          <w:b/>
          <w:bCs/>
          <w:sz w:val="28"/>
          <w:cs/>
        </w:rPr>
        <w:t>...........................................................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เป็นแบบที่กำหนดให้คณะกรรมการติดตามและประเมินผลแผนพัฒนาท้องถิ่น ดำเนินการให้คะแนนตามเกณฑ์ที่กำหนดไว้ ซึ่งเป็นส่วนหนึ่งของการติดตามและประเมินผลแผนพัฒนาฯ โดยดำเนินการให้แล้วเสร็จภายในหกสิบวันนับแต่วันที่ประกาศใช้งบประมาณรายจ่าย มีรายละเอียดดังนี้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 w:hint="cs"/>
          <w:b/>
          <w:bCs/>
          <w:sz w:val="28"/>
          <w:cs/>
        </w:rPr>
        <w:t>1. แนวทางการพิจารณาการติดตามและประเมินผลยุทธศาสตร์เพื่อความสอดคล้องแผนพัฒนาท้องถิ่น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>ประกอบด้วย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1.1 ข้อมูลสภาพทั่วไปและข้อมูลพื้นฐานขององค์กรปกครองส่วนท้องถิ่น 20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1.2 การวิเคราะห์สภาวการณ์และศักยภาพ 20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1.3 ยุทธศาสตร์ 60 คะแนน ประกอบด้วย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(1) ยุทธศาสตร์ขององค์กรปกครองส่วนท้องถิ่น 10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(2) ยุทธศาสตร์ขององค์กรปกครองส่วนท้องถิ่นในจังหวัด 10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(3) ยุทธศาสตร์จังหวัด 10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(4) วิสัยทัศน์ 5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(5) กลยุทธ์ 5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(6) เป้าประสงค์ของแต่ละประเด็นกลยุทธ์ 5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(7) จุดยืนทางยุทธศาสตร์ 5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(8) แผนงาน 5 คะแนน</w:t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(9) ความเชื่อมโยงของยุทธศาสตร์ในภาพรวม 5 คะแนน</w:t>
      </w:r>
    </w:p>
    <w:p w:rsidR="00B727D9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คะแนนรวม 100 คะแนน เกณฑ์ที่ควรได้เพื่อ</w:t>
      </w:r>
      <w:r w:rsidR="008C6248" w:rsidRPr="0006264A">
        <w:rPr>
          <w:rFonts w:ascii="TH SarabunIT๙" w:hAnsi="TH SarabunIT๙" w:cs="TH SarabunIT๙" w:hint="cs"/>
          <w:sz w:val="28"/>
          <w:cs/>
        </w:rPr>
        <w:t>ให้เกิดความสอดคล้องและขับเคลื่อนการพัฒนาท้องถิ่นขององค์กรปกครองส่วนท้องถิ่นไม่ควรน้อยกว่าร้อยละ 80 (80 คะแนน)</w:t>
      </w:r>
    </w:p>
    <w:p w:rsidR="0006264A" w:rsidRPr="0006264A" w:rsidRDefault="0006264A" w:rsidP="0006264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 w:hint="cs"/>
          <w:b/>
          <w:bCs/>
          <w:sz w:val="28"/>
          <w:cs/>
        </w:rPr>
        <w:t>2. แนวทางการพิจารณาการติดตามและประเมินผลโครงการเพื่อความสอดคล้องแผนพัฒนาท้องถิ่น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ประกอบด้วย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2.1 การสรุปสถานการณ์การพัฒนา 10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2.2 การประเมินผลการนำแผนพัฒนาท้องถิ่นไปปฏิบัติในเชิงปริมาณ 10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2.3 การประเมินผลการนำแผนพัฒนาท้องถิ่นไปปฏิบัติในเชิงคุณภาพ 10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2.4 แผนงานและยุทธศาสตร์การพัฒนา 10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2.5 โครงการพัฒนา 60 คะแนน ประกอบด้วย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(1) ความชัดเจนของชื่อโครงการ 5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(2) กำหนดวัตถุประสงค์สอดคล้องกับโครงการ 5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(3) เป้าหมาย (ผลผลิตของโครงการ) มีความชัดเจนนำไปสู่การตั้งงบประมาณได้ถูกต้อง 5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(4) โครงการมีความสอดคล้องกับแผนยุทธศาสตร์ชาติ 20 ปี 5 คะแนน</w:t>
      </w:r>
    </w:p>
    <w:p w:rsidR="008C6248" w:rsidRPr="0006264A" w:rsidRDefault="008C6248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(5) เป้าหมาย (ผลผลิตของโครงการ) มีความสอดคล้องกับแผนพัฒนาเศรษฐกิจและสังคมแห่งชาติ ฉบับที่ 12 5</w:t>
      </w:r>
      <w:r w:rsidR="0006264A">
        <w:rPr>
          <w:rFonts w:ascii="TH SarabunIT๙" w:hAnsi="TH SarabunIT๙" w:cs="TH SarabunIT๙" w:hint="cs"/>
          <w:sz w:val="28"/>
          <w:cs/>
        </w:rPr>
        <w:t xml:space="preserve"> </w:t>
      </w:r>
      <w:r w:rsidRPr="0006264A">
        <w:rPr>
          <w:rFonts w:ascii="TH SarabunIT๙" w:hAnsi="TH SarabunIT๙" w:cs="TH SarabunIT๙" w:hint="cs"/>
          <w:sz w:val="28"/>
          <w:cs/>
        </w:rPr>
        <w:t>คะแนน</w:t>
      </w:r>
    </w:p>
    <w:p w:rsidR="008C6248" w:rsidRPr="0006264A" w:rsidRDefault="0055317D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 xml:space="preserve">(6) โครงการมีความสอดคล้องกับ </w:t>
      </w:r>
      <w:r w:rsidRPr="0006264A">
        <w:rPr>
          <w:rFonts w:ascii="TH SarabunIT๙" w:hAnsi="TH SarabunIT๙" w:cs="TH SarabunIT๙"/>
          <w:sz w:val="28"/>
        </w:rPr>
        <w:t xml:space="preserve">Thailand 4.0 5 </w:t>
      </w:r>
      <w:r w:rsidRPr="0006264A">
        <w:rPr>
          <w:rFonts w:ascii="TH SarabunIT๙" w:hAnsi="TH SarabunIT๙" w:cs="TH SarabunIT๙" w:hint="cs"/>
          <w:sz w:val="28"/>
          <w:cs/>
        </w:rPr>
        <w:t>คะแนน</w:t>
      </w:r>
    </w:p>
    <w:p w:rsidR="0055317D" w:rsidRPr="0006264A" w:rsidRDefault="0055317D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lastRenderedPageBreak/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(7) โครงการสอดคล้องกับยุทธศาสตร์จังหวัด 5 คะแนน</w:t>
      </w:r>
    </w:p>
    <w:p w:rsidR="0055317D" w:rsidRPr="0006264A" w:rsidRDefault="0055317D" w:rsidP="0006264A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(8) โครงการแก้ไขปัญหา</w:t>
      </w:r>
      <w:r w:rsidR="0006264A">
        <w:rPr>
          <w:rFonts w:ascii="TH SarabunIT๙" w:hAnsi="TH SarabunIT๙" w:cs="TH SarabunIT๙" w:hint="cs"/>
          <w:sz w:val="28"/>
          <w:cs/>
        </w:rPr>
        <w:t>ความยากจนหรือเสริมสร้างให้ประเทศ</w:t>
      </w:r>
      <w:r w:rsidRPr="0006264A">
        <w:rPr>
          <w:rFonts w:ascii="TH SarabunIT๙" w:hAnsi="TH SarabunIT๙" w:cs="TH SarabunIT๙" w:hint="cs"/>
          <w:sz w:val="28"/>
          <w:cs/>
        </w:rPr>
        <w:t>ชาติมั่นคง มั่งคั่ง ยั่งยืน ภายใต้หลัก</w:t>
      </w:r>
      <w:r w:rsidR="0006264A">
        <w:rPr>
          <w:rFonts w:ascii="TH SarabunIT๙" w:hAnsi="TH SarabunIT๙" w:cs="TH SarabunIT๙" w:hint="cs"/>
          <w:sz w:val="28"/>
          <w:cs/>
        </w:rPr>
        <w:t xml:space="preserve"> </w:t>
      </w:r>
      <w:r w:rsidRPr="0006264A">
        <w:rPr>
          <w:rFonts w:ascii="TH SarabunIT๙" w:hAnsi="TH SarabunIT๙" w:cs="TH SarabunIT๙" w:hint="cs"/>
          <w:sz w:val="28"/>
          <w:cs/>
        </w:rPr>
        <w:t>ประชารัฐ 5 คะแนน</w:t>
      </w:r>
    </w:p>
    <w:p w:rsidR="0055317D" w:rsidRPr="0006264A" w:rsidRDefault="0055317D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(9) งบประมาณมีความสอดคล้องกับเป้าหมาย (ผลผลิตของโครงการ) 5 คะแนน</w:t>
      </w:r>
    </w:p>
    <w:p w:rsidR="0055317D" w:rsidRPr="0006264A" w:rsidRDefault="0055317D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(10) มีการประมาณการราคาถูกต้องตามหลักวิธีการงบประมาณ 5 คะแนน</w:t>
      </w:r>
    </w:p>
    <w:p w:rsidR="0055317D" w:rsidRPr="0006264A" w:rsidRDefault="0055317D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(11) มีการกำหนดตัวชี้วัด (</w:t>
      </w:r>
      <w:r w:rsidRPr="0006264A">
        <w:rPr>
          <w:rFonts w:ascii="TH SarabunIT๙" w:hAnsi="TH SarabunIT๙" w:cs="TH SarabunIT๙"/>
          <w:sz w:val="28"/>
        </w:rPr>
        <w:t>KPI</w:t>
      </w:r>
      <w:r w:rsidRPr="0006264A">
        <w:rPr>
          <w:rFonts w:ascii="TH SarabunIT๙" w:hAnsi="TH SarabunIT๙" w:cs="TH SarabunIT๙" w:hint="cs"/>
          <w:sz w:val="28"/>
          <w:cs/>
        </w:rPr>
        <w:t>) และสอดคล้องกับวัตถุประสงค์และผลที่คาดว่าจะได้รับ 5 คะแนน</w:t>
      </w:r>
    </w:p>
    <w:p w:rsidR="0055317D" w:rsidRPr="0006264A" w:rsidRDefault="0055317D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(12) ผลที่คาดว่าจะได้รับสอดคล้องกับวัตถุประสงค์ 5 คะแนน</w:t>
      </w:r>
    </w:p>
    <w:p w:rsidR="0055317D" w:rsidRPr="0006264A" w:rsidRDefault="0055317D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 xml:space="preserve">คะแนนรวม </w:t>
      </w:r>
      <w:r w:rsidR="008C3BA3" w:rsidRPr="0006264A">
        <w:rPr>
          <w:rFonts w:ascii="TH SarabunIT๙" w:hAnsi="TH SarabunIT๙" w:cs="TH SarabunIT๙" w:hint="cs"/>
          <w:sz w:val="28"/>
          <w:cs/>
        </w:rPr>
        <w:t xml:space="preserve"> 100 คะแนน เกณฑ์ที่ควรได้เพื่อให้เกิดความสอดคล้องแ</w:t>
      </w:r>
      <w:r w:rsidR="000C789D" w:rsidRPr="0006264A">
        <w:rPr>
          <w:rFonts w:ascii="TH SarabunIT๙" w:hAnsi="TH SarabunIT๙" w:cs="TH SarabunIT๙" w:hint="cs"/>
          <w:sz w:val="28"/>
          <w:cs/>
        </w:rPr>
        <w:t>ละขับเคลื่อนการพัฒนาท้อ</w:t>
      </w:r>
      <w:r w:rsidR="008C3BA3" w:rsidRPr="0006264A">
        <w:rPr>
          <w:rFonts w:ascii="TH SarabunIT๙" w:hAnsi="TH SarabunIT๙" w:cs="TH SarabunIT๙" w:hint="cs"/>
          <w:sz w:val="28"/>
          <w:cs/>
        </w:rPr>
        <w:t>งถิ่นขององค์กรปกครองส่วนท้องถิ่น ไม่ควรน้อยกว่าร้อยละ 80 (80 คะแนน)</w:t>
      </w:r>
    </w:p>
    <w:p w:rsidR="000C789D" w:rsidRPr="0006264A" w:rsidRDefault="000C789D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 w:hint="cs"/>
          <w:b/>
          <w:bCs/>
          <w:sz w:val="28"/>
          <w:cs/>
        </w:rPr>
        <w:t>3. แนวทางการพิจารณาการติดตามและประเมินผลยุทธศาสตร์ความสอดคล้องแผนพัฒนาท้องถิ่นขององค์กรปกครองส่วนท้องถิ่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1479"/>
      </w:tblGrid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479" w:type="dxa"/>
          </w:tcPr>
          <w:p w:rsidR="000C789D" w:rsidRPr="0006264A" w:rsidRDefault="000C789D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</w:tr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1.ข้อมูลสภาพทั่วไปและข้อมูลพื้นฐานขององค์กรปกครองส่วนท้องถิ่น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479" w:type="dxa"/>
          </w:tcPr>
          <w:p w:rsidR="000C789D" w:rsidRPr="0006264A" w:rsidRDefault="00B723F7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</w:tr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479" w:type="dxa"/>
          </w:tcPr>
          <w:p w:rsidR="000C789D" w:rsidRPr="0006264A" w:rsidRDefault="00B723F7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</w:tr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 ยุทธศาสตร์ ประกอบด้วย</w:t>
            </w:r>
          </w:p>
        </w:tc>
        <w:tc>
          <w:tcPr>
            <w:tcW w:w="1479" w:type="dxa"/>
          </w:tcPr>
          <w:p w:rsidR="000C789D" w:rsidRPr="0006264A" w:rsidRDefault="00B723F7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65</w:t>
            </w:r>
          </w:p>
        </w:tc>
      </w:tr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3.1 ยุทธศาสตร์ขององค์กรปกครองส่วนท้องถิ่น</w:t>
            </w:r>
          </w:p>
        </w:tc>
        <w:tc>
          <w:tcPr>
            <w:tcW w:w="1479" w:type="dxa"/>
          </w:tcPr>
          <w:p w:rsidR="000C789D" w:rsidRPr="0006264A" w:rsidRDefault="00B723F7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</w:tr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3.2 ยุทธศาสตร์ขององค์กรปกครองส่วนท้องถิ่นในเขตจังหวัด</w:t>
            </w:r>
          </w:p>
        </w:tc>
        <w:tc>
          <w:tcPr>
            <w:tcW w:w="1479" w:type="dxa"/>
          </w:tcPr>
          <w:p w:rsidR="000C789D" w:rsidRPr="0006264A" w:rsidRDefault="00B723F7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</w:tr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3.3 ยุทธศาสตร์จังหวัด</w:t>
            </w:r>
          </w:p>
        </w:tc>
        <w:tc>
          <w:tcPr>
            <w:tcW w:w="1479" w:type="dxa"/>
          </w:tcPr>
          <w:p w:rsidR="000C789D" w:rsidRPr="0006264A" w:rsidRDefault="00B723F7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</w:tr>
      <w:tr w:rsidR="000C789D" w:rsidRPr="0006264A" w:rsidTr="000C789D">
        <w:tc>
          <w:tcPr>
            <w:tcW w:w="7763" w:type="dxa"/>
          </w:tcPr>
          <w:p w:rsidR="000C789D" w:rsidRPr="0006264A" w:rsidRDefault="000C789D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3.4 วิสัยทัศน์</w:t>
            </w:r>
          </w:p>
        </w:tc>
        <w:tc>
          <w:tcPr>
            <w:tcW w:w="1479" w:type="dxa"/>
          </w:tcPr>
          <w:p w:rsidR="000C789D" w:rsidRPr="0006264A" w:rsidRDefault="00B723F7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B723F7" w:rsidRPr="0006264A" w:rsidTr="000C789D">
        <w:tc>
          <w:tcPr>
            <w:tcW w:w="7763" w:type="dxa"/>
          </w:tcPr>
          <w:p w:rsidR="00B723F7" w:rsidRPr="0006264A" w:rsidRDefault="00B723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3.5 กลยุทธ์</w:t>
            </w:r>
          </w:p>
        </w:tc>
        <w:tc>
          <w:tcPr>
            <w:tcW w:w="1479" w:type="dxa"/>
          </w:tcPr>
          <w:p w:rsidR="00B723F7" w:rsidRPr="0006264A" w:rsidRDefault="00B723F7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B723F7" w:rsidRPr="0006264A" w:rsidTr="000C789D">
        <w:tc>
          <w:tcPr>
            <w:tcW w:w="7763" w:type="dxa"/>
          </w:tcPr>
          <w:p w:rsidR="00B723F7" w:rsidRPr="0006264A" w:rsidRDefault="00B723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3.6 เป้าประสงค์ของแต่ละประเด็นกลยุทธ์</w:t>
            </w:r>
          </w:p>
        </w:tc>
        <w:tc>
          <w:tcPr>
            <w:tcW w:w="1479" w:type="dxa"/>
          </w:tcPr>
          <w:p w:rsidR="00B723F7" w:rsidRPr="0006264A" w:rsidRDefault="00B723F7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B723F7" w:rsidRPr="0006264A" w:rsidTr="000C789D">
        <w:tc>
          <w:tcPr>
            <w:tcW w:w="7763" w:type="dxa"/>
          </w:tcPr>
          <w:p w:rsidR="00B723F7" w:rsidRPr="0006264A" w:rsidRDefault="00B723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3.7 จุดยืนทางยุทธศาสตร์</w:t>
            </w:r>
          </w:p>
        </w:tc>
        <w:tc>
          <w:tcPr>
            <w:tcW w:w="1479" w:type="dxa"/>
          </w:tcPr>
          <w:p w:rsidR="00B723F7" w:rsidRPr="0006264A" w:rsidRDefault="00B723F7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B723F7" w:rsidRPr="0006264A" w:rsidTr="000C789D">
        <w:tc>
          <w:tcPr>
            <w:tcW w:w="7763" w:type="dxa"/>
          </w:tcPr>
          <w:p w:rsidR="00B723F7" w:rsidRPr="0006264A" w:rsidRDefault="00B723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3.8 แผนงาน</w:t>
            </w:r>
          </w:p>
        </w:tc>
        <w:tc>
          <w:tcPr>
            <w:tcW w:w="1479" w:type="dxa"/>
          </w:tcPr>
          <w:p w:rsidR="00B723F7" w:rsidRPr="0006264A" w:rsidRDefault="00B723F7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B723F7" w:rsidRPr="0006264A" w:rsidTr="000C789D">
        <w:tc>
          <w:tcPr>
            <w:tcW w:w="7763" w:type="dxa"/>
          </w:tcPr>
          <w:p w:rsidR="00B723F7" w:rsidRPr="0006264A" w:rsidRDefault="00B723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3.9 ความเชื่อมโยงของยุทธศาสตร์ในภาพรวม</w:t>
            </w:r>
          </w:p>
        </w:tc>
        <w:tc>
          <w:tcPr>
            <w:tcW w:w="1479" w:type="dxa"/>
          </w:tcPr>
          <w:p w:rsidR="00B723F7" w:rsidRPr="0006264A" w:rsidRDefault="00B723F7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B723F7" w:rsidRPr="0006264A" w:rsidTr="000C789D">
        <w:tc>
          <w:tcPr>
            <w:tcW w:w="7763" w:type="dxa"/>
          </w:tcPr>
          <w:p w:rsidR="00B723F7" w:rsidRPr="0006264A" w:rsidRDefault="00B723F7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479" w:type="dxa"/>
          </w:tcPr>
          <w:p w:rsidR="00B723F7" w:rsidRPr="0006264A" w:rsidRDefault="00B723F7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8C3BA3" w:rsidRPr="0006264A" w:rsidRDefault="008C3BA3" w:rsidP="0006264A">
      <w:pPr>
        <w:spacing w:after="0"/>
        <w:rPr>
          <w:rFonts w:ascii="TH SarabunIT๙" w:hAnsi="TH SarabunIT๙" w:cs="TH SarabunIT๙"/>
          <w:sz w:val="28"/>
          <w:cs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P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195C54" w:rsidRPr="0006264A" w:rsidRDefault="00195C54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 w:hint="cs"/>
          <w:b/>
          <w:bCs/>
          <w:sz w:val="28"/>
          <w:cs/>
        </w:rPr>
        <w:lastRenderedPageBreak/>
        <w:t>4. แนวทางเบื้องต้นในการให้คะแนนแนวทางการพิจารณา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848"/>
        <w:gridCol w:w="5206"/>
        <w:gridCol w:w="1276"/>
        <w:gridCol w:w="1276"/>
      </w:tblGrid>
      <w:tr w:rsidR="00195C54" w:rsidRPr="0006264A" w:rsidTr="00195C54">
        <w:tc>
          <w:tcPr>
            <w:tcW w:w="1848" w:type="dxa"/>
            <w:vAlign w:val="center"/>
          </w:tcPr>
          <w:p w:rsidR="00195C54" w:rsidRPr="0006264A" w:rsidRDefault="00195C54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206" w:type="dxa"/>
            <w:vAlign w:val="center"/>
          </w:tcPr>
          <w:p w:rsidR="00195C54" w:rsidRPr="0006264A" w:rsidRDefault="00195C54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vAlign w:val="center"/>
          </w:tcPr>
          <w:p w:rsidR="00195C54" w:rsidRPr="0006264A" w:rsidRDefault="00195C54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195C54" w:rsidRPr="0006264A" w:rsidRDefault="00195C54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646CC8" w:rsidRPr="0006264A" w:rsidTr="00195C54">
        <w:tc>
          <w:tcPr>
            <w:tcW w:w="1848" w:type="dxa"/>
            <w:vMerge w:val="restart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520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ควรประกอบด้วยข้อมูลดังนี้</w:t>
            </w:r>
          </w:p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 ด้านการเมือง/การปกครอง เช่น เขตการปกครอง การเลือกตั้ง ฯลฯ</w:t>
            </w:r>
          </w:p>
        </w:tc>
        <w:tc>
          <w:tcPr>
            <w:tcW w:w="1276" w:type="dxa"/>
          </w:tcPr>
          <w:p w:rsidR="00646CC8" w:rsidRPr="0006264A" w:rsidRDefault="008D2D48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</w:p>
          <w:p w:rsidR="008D2D48" w:rsidRPr="0006264A" w:rsidRDefault="008D2D48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46CC8" w:rsidRPr="0006264A" w:rsidTr="00195C54">
        <w:tc>
          <w:tcPr>
            <w:tcW w:w="1848" w:type="dxa"/>
            <w:vMerge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276" w:type="dxa"/>
          </w:tcPr>
          <w:p w:rsidR="00646CC8" w:rsidRPr="0006264A" w:rsidRDefault="008D2D48" w:rsidP="000626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D48" w:rsidRPr="0006264A" w:rsidTr="00195C54">
        <w:tc>
          <w:tcPr>
            <w:tcW w:w="1848" w:type="dxa"/>
            <w:vMerge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 ข้อมูลเกี่ยวกับสภาพทางสังคม เช่น การศึกษา สาธารณสุข อาชญากรรม ยาเสพติด การสังคมสงเคราะห์ ฯลฯ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D48" w:rsidRPr="0006264A" w:rsidTr="00195C54">
        <w:tc>
          <w:tcPr>
            <w:tcW w:w="1848" w:type="dxa"/>
            <w:vMerge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(4) ข้อมูลเกี่ยวกับระบบบริการพื้นฐาน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D48" w:rsidRPr="0006264A" w:rsidTr="00195C54">
        <w:tc>
          <w:tcPr>
            <w:tcW w:w="1848" w:type="dxa"/>
            <w:vMerge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 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 ฯลฯ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D48" w:rsidRPr="0006264A" w:rsidTr="00195C54">
        <w:tc>
          <w:tcPr>
            <w:tcW w:w="1848" w:type="dxa"/>
            <w:vMerge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(6)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ภาษาท้องถิ่น สินค้าพื้นเมือง และของที่ระลึก ฯลฯ และอื่นๆ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D48" w:rsidRPr="0006264A" w:rsidTr="00195C54">
        <w:tc>
          <w:tcPr>
            <w:tcW w:w="1848" w:type="dxa"/>
            <w:vMerge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(7)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D48" w:rsidRPr="0006264A" w:rsidTr="00195C54">
        <w:tc>
          <w:tcPr>
            <w:tcW w:w="1848" w:type="dxa"/>
            <w:vMerge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(8)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06264A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8D2D48" w:rsidRPr="0006264A" w:rsidRDefault="008D2D4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46CC8" w:rsidRPr="0006264A" w:rsidTr="00195C54">
        <w:tc>
          <w:tcPr>
            <w:tcW w:w="1848" w:type="dxa"/>
            <w:vMerge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(9)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646CC8" w:rsidRPr="0006264A" w:rsidRDefault="008D2D48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95C54" w:rsidRDefault="00195C54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848"/>
        <w:gridCol w:w="5206"/>
        <w:gridCol w:w="1276"/>
        <w:gridCol w:w="1276"/>
      </w:tblGrid>
      <w:tr w:rsidR="00646CC8" w:rsidRPr="0006264A" w:rsidTr="00252433">
        <w:tc>
          <w:tcPr>
            <w:tcW w:w="1848" w:type="dxa"/>
            <w:vAlign w:val="center"/>
          </w:tcPr>
          <w:p w:rsidR="00646CC8" w:rsidRPr="0006264A" w:rsidRDefault="00646CC8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206" w:type="dxa"/>
            <w:vAlign w:val="center"/>
          </w:tcPr>
          <w:p w:rsidR="00646CC8" w:rsidRPr="0006264A" w:rsidRDefault="00646CC8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vAlign w:val="center"/>
          </w:tcPr>
          <w:p w:rsidR="00646CC8" w:rsidRPr="0006264A" w:rsidRDefault="00646CC8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646CC8" w:rsidRPr="0006264A" w:rsidRDefault="00646CC8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646CC8" w:rsidRPr="0006264A" w:rsidTr="00252433">
        <w:tc>
          <w:tcPr>
            <w:tcW w:w="1848" w:type="dxa"/>
            <w:vMerge w:val="restart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520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ควรประกอบด้วยข้อมูลดังนี้</w:t>
            </w:r>
          </w:p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(1)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</w:t>
            </w:r>
            <w:r w:rsidR="008D2D48"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รวมถึงความเชื่อมโยงแผนยุทธศาสตร์ชาติ 20 ปี แผนพัฒนาเศรษฐกิจและสังคมแห่งชาติ และ </w:t>
            </w:r>
            <w:r w:rsidR="008D2D48" w:rsidRPr="0006264A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276" w:type="dxa"/>
          </w:tcPr>
          <w:p w:rsidR="00646CC8" w:rsidRPr="0006264A" w:rsidRDefault="008D2D48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</w:p>
          <w:p w:rsidR="008D2D48" w:rsidRPr="0006264A" w:rsidRDefault="008D2D48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46CC8" w:rsidRPr="0006264A" w:rsidTr="00252433">
        <w:tc>
          <w:tcPr>
            <w:tcW w:w="1848" w:type="dxa"/>
            <w:vMerge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(2) </w:t>
            </w:r>
            <w:r w:rsidR="008D2D48" w:rsidRPr="0006264A">
              <w:rPr>
                <w:rFonts w:ascii="TH SarabunIT๙" w:hAnsi="TH SarabunIT๙" w:cs="TH SarabunIT๙" w:hint="cs"/>
                <w:sz w:val="28"/>
                <w:cs/>
              </w:rPr>
              <w:t>การวิเคราะห์การใช้ผังเมืองรวมหรือผังเมืองเฉพาะและการบังคับใช้ ผลการบังคับใช้ สภาพการณ์ที่เกิดขึ้นต่อการพัฒนาท้องถิ่น</w:t>
            </w:r>
          </w:p>
        </w:tc>
        <w:tc>
          <w:tcPr>
            <w:tcW w:w="1276" w:type="dxa"/>
          </w:tcPr>
          <w:p w:rsidR="00646CC8" w:rsidRPr="0006264A" w:rsidRDefault="008D2D48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646CC8" w:rsidRPr="0006264A" w:rsidRDefault="00646CC8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033E9" w:rsidRPr="0006264A" w:rsidTr="00252433">
        <w:tc>
          <w:tcPr>
            <w:tcW w:w="1848" w:type="dxa"/>
            <w:vMerge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C033E9" w:rsidRPr="0006264A" w:rsidRDefault="00C033E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033E9" w:rsidRPr="0006264A" w:rsidTr="00252433">
        <w:tc>
          <w:tcPr>
            <w:tcW w:w="1848" w:type="dxa"/>
            <w:vMerge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(4)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1276" w:type="dxa"/>
          </w:tcPr>
          <w:p w:rsidR="00C033E9" w:rsidRPr="0006264A" w:rsidRDefault="00C033E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033E9" w:rsidRPr="0006264A" w:rsidTr="00252433">
        <w:tc>
          <w:tcPr>
            <w:tcW w:w="1848" w:type="dxa"/>
            <w:vMerge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หารประดิษฐ์ที่มีผลต่อสิ่งแวดล้อมและการพัฒนา</w:t>
            </w:r>
          </w:p>
        </w:tc>
        <w:tc>
          <w:tcPr>
            <w:tcW w:w="1276" w:type="dxa"/>
          </w:tcPr>
          <w:p w:rsidR="00C033E9" w:rsidRPr="0006264A" w:rsidRDefault="00C033E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033E9" w:rsidRPr="0006264A" w:rsidTr="00154E1B">
        <w:trPr>
          <w:trHeight w:val="1476"/>
        </w:trPr>
        <w:tc>
          <w:tcPr>
            <w:tcW w:w="1848" w:type="dxa"/>
            <w:vMerge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(6)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SWOT Analysis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ที่อาจส่งผลต่อการดำเนินงานได้แก่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s – Strength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(จุดแข็ง)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W – Weakness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(จุดอ่อน) 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O – Opportunity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(โอกาส) และ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T – Threat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(อุปสรรค)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C033E9" w:rsidRPr="0006264A" w:rsidRDefault="00C033E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C033E9" w:rsidRPr="0006264A" w:rsidRDefault="00C033E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P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848"/>
        <w:gridCol w:w="5206"/>
        <w:gridCol w:w="1276"/>
        <w:gridCol w:w="1276"/>
      </w:tblGrid>
      <w:tr w:rsidR="00E47750" w:rsidRPr="0006264A" w:rsidTr="00252433">
        <w:tc>
          <w:tcPr>
            <w:tcW w:w="1848" w:type="dxa"/>
            <w:vAlign w:val="center"/>
          </w:tcPr>
          <w:p w:rsidR="00E47750" w:rsidRPr="0006264A" w:rsidRDefault="00E4775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206" w:type="dxa"/>
            <w:vAlign w:val="center"/>
          </w:tcPr>
          <w:p w:rsidR="00E47750" w:rsidRPr="0006264A" w:rsidRDefault="00E4775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vAlign w:val="center"/>
          </w:tcPr>
          <w:p w:rsidR="00E47750" w:rsidRPr="0006264A" w:rsidRDefault="00E4775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E47750" w:rsidRPr="0006264A" w:rsidRDefault="00E4775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404980" w:rsidRPr="0006264A" w:rsidTr="00252433">
        <w:tc>
          <w:tcPr>
            <w:tcW w:w="1848" w:type="dxa"/>
            <w:vMerge w:val="restart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ยุทธศาสตร์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3.1 ยุทธศาสตร์ขององค์กรปกครองส่วนท้องถิ่น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3.2 ยุทธศาสตร์ขององค์กรปกครองส่วนท้องถิ่นในเขตจังหวัด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3.3 ยุทธศาสตร์จังหวัด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3.4 วิสัยทัศน์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3.5 กลยุทธ์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3.6 เป้าประสงค์ของแต่ละประเด็นกลยุทธ์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20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ควรประกอบด้วยข้อมูลดังนี้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 แผนยุทธศาสตร์ชาติ 20 ปี แผนพัฒนาเศรษฐกิจและสังคมแห่งชาติ และ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Thailand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4.0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60</w:t>
            </w:r>
          </w:p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127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4980" w:rsidRPr="0006264A" w:rsidTr="00252433">
        <w:tc>
          <w:tcPr>
            <w:tcW w:w="1848" w:type="dxa"/>
            <w:vMerge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รัฐ แผนยุทธศาสตร์ชาติ 20 ปี แผนพัฒนาเศรษฐกิจและสังคมแห่งชาติ และ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Thailand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4.0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127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4980" w:rsidRPr="0006264A" w:rsidTr="00252433">
        <w:tc>
          <w:tcPr>
            <w:tcW w:w="1848" w:type="dxa"/>
            <w:vMerge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สอดคล้องกับยุทธศาสตร์พัฒนากลุ่มจังหวัด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นโยบาย/ ยุทธศาสตร์ </w:t>
            </w:r>
            <w:proofErr w:type="spellStart"/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คสช</w:t>
            </w:r>
            <w:proofErr w:type="spellEnd"/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.และนโยบายรัฐบาลหลักประชารัฐ แผนยุทธศาสตร์ชาติ 20 ปี และ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Thailand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4.0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127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4980" w:rsidRPr="0006264A" w:rsidTr="00252433">
        <w:tc>
          <w:tcPr>
            <w:tcW w:w="1848" w:type="dxa"/>
            <w:vMerge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วิสัยทัศน์ ซึ่งมีลักษณะแสดงสถานที่องค์กรปกครองส่วนท้องถิ่นต้องการจะเป็นหรือบรรลุถึงอนาคตอย่างชัดเจน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404980" w:rsidRPr="0006264A" w:rsidRDefault="00404980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F0459" w:rsidRPr="0006264A" w:rsidTr="00252433">
        <w:tc>
          <w:tcPr>
            <w:tcW w:w="1848" w:type="dxa"/>
            <w:vMerge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แสดงให้เห็นช่องทาง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BF0459" w:rsidRPr="0006264A" w:rsidRDefault="00BF045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F0459" w:rsidRPr="0006264A" w:rsidTr="00404980">
        <w:trPr>
          <w:trHeight w:val="1076"/>
        </w:trPr>
        <w:tc>
          <w:tcPr>
            <w:tcW w:w="1848" w:type="dxa"/>
            <w:vMerge/>
            <w:tcBorders>
              <w:bottom w:val="single" w:sz="4" w:space="0" w:color="auto"/>
            </w:tcBorders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  <w:tcBorders>
              <w:bottom w:val="single" w:sz="4" w:space="0" w:color="auto"/>
            </w:tcBorders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BF0459" w:rsidRPr="0006264A" w:rsidRDefault="00BF045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727D9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P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848"/>
        <w:gridCol w:w="5206"/>
        <w:gridCol w:w="1276"/>
        <w:gridCol w:w="1276"/>
      </w:tblGrid>
      <w:tr w:rsidR="00404980" w:rsidRPr="0006264A" w:rsidTr="006D668E">
        <w:tc>
          <w:tcPr>
            <w:tcW w:w="1848" w:type="dxa"/>
            <w:vAlign w:val="center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206" w:type="dxa"/>
            <w:vAlign w:val="center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vAlign w:val="center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404980" w:rsidRPr="0006264A" w:rsidRDefault="00404980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BF0459" w:rsidRPr="0006264A" w:rsidTr="006D668E">
        <w:tc>
          <w:tcPr>
            <w:tcW w:w="1848" w:type="dxa"/>
            <w:vMerge w:val="restart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3.7 จุดยืนทางยุทธศาสตร์ (</w:t>
            </w:r>
            <w:r w:rsidRPr="0006264A">
              <w:rPr>
                <w:rFonts w:ascii="TH SarabunIT๙" w:hAnsi="TH SarabunIT๙" w:cs="TH SarabunIT๙"/>
                <w:sz w:val="28"/>
              </w:rPr>
              <w:t>Positioning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3.8 แผนงาน</w:t>
            </w: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3.9</w:t>
            </w: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ความเชื่อมโยงของยุทธศาสตร์ในภาพรวม</w:t>
            </w:r>
          </w:p>
        </w:tc>
        <w:tc>
          <w:tcPr>
            <w:tcW w:w="520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ซึ่งเกิดจากศักยภาพของพื้นที่จริงที่จะนำไปสู่ผลสำเร็จทางยุทธศาสตร์</w:t>
            </w: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BF0459" w:rsidRPr="0006264A" w:rsidRDefault="00BF045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F0459" w:rsidRPr="0006264A" w:rsidTr="006D668E">
        <w:tc>
          <w:tcPr>
            <w:tcW w:w="1848" w:type="dxa"/>
            <w:vMerge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แผนงานหรือจุดมุ่งหมายเพื่อการพัฒนาในอนาคต กำหนดจุดมุ่งหมายในเรื่องใดเรื่องหนึ่ง หรือแผนงานที่เกิดจากเป้าประสงค์ ตัวชี้วัดค่าเป้าหมาย กลยุทธ์จุดยืนทางยุทธศาสตร์ </w:t>
            </w:r>
          </w:p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BF0459" w:rsidRPr="0006264A" w:rsidRDefault="00BF045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F0459" w:rsidRPr="0006264A" w:rsidTr="00A91417">
        <w:tc>
          <w:tcPr>
            <w:tcW w:w="1848" w:type="dxa"/>
            <w:vMerge/>
            <w:tcBorders>
              <w:bottom w:val="single" w:sz="4" w:space="0" w:color="auto"/>
            </w:tcBorders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6" w:type="dxa"/>
            <w:tcBorders>
              <w:bottom w:val="single" w:sz="4" w:space="0" w:color="auto"/>
            </w:tcBorders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ความเชื่อมโยงองค์รวมที่นำไปสู่การพัฒนาท้องถิ่นที่เกิดผลผลิต/ โครงการจากแผนยุทธศาสตร์</w:t>
            </w:r>
            <w:r w:rsidR="005F3932"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ชาติ 20 ปี แผนพัฒนาเศรษฐกิจและสังคมแห่งขาติ ฉบับที่ 12 </w:t>
            </w:r>
            <w:r w:rsidR="005F3932" w:rsidRPr="0006264A">
              <w:rPr>
                <w:rFonts w:ascii="TH SarabunIT๙" w:hAnsi="TH SarabunIT๙" w:cs="TH SarabunIT๙"/>
                <w:sz w:val="28"/>
              </w:rPr>
              <w:t xml:space="preserve">Thailand 4.0 </w:t>
            </w:r>
            <w:r w:rsidR="005F3932" w:rsidRPr="0006264A">
              <w:rPr>
                <w:rFonts w:ascii="TH SarabunIT๙" w:hAnsi="TH SarabunIT๙" w:cs="TH SarabunIT๙" w:hint="cs"/>
                <w:sz w:val="28"/>
                <w:cs/>
              </w:rPr>
              <w:t>แผนพัฒนาภาค/ แผนพัฒนากลุ่มจังหวัด/ แผนพัฒนาจังหวัด 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  <w:p w:rsidR="00A91417" w:rsidRPr="0006264A" w:rsidRDefault="00A91417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A91417" w:rsidRPr="0006264A" w:rsidRDefault="00A9141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BF0459" w:rsidRPr="0006264A" w:rsidRDefault="00BF0459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BF0459" w:rsidRPr="0006264A" w:rsidRDefault="00BF0459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F3932" w:rsidRPr="0006264A" w:rsidTr="005F3932">
        <w:trPr>
          <w:trHeight w:val="479"/>
        </w:trPr>
        <w:tc>
          <w:tcPr>
            <w:tcW w:w="7054" w:type="dxa"/>
            <w:gridSpan w:val="2"/>
            <w:tcBorders>
              <w:top w:val="single" w:sz="4" w:space="0" w:color="auto"/>
            </w:tcBorders>
          </w:tcPr>
          <w:p w:rsidR="005F3932" w:rsidRPr="0006264A" w:rsidRDefault="005F3932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276" w:type="dxa"/>
          </w:tcPr>
          <w:p w:rsidR="005F3932" w:rsidRPr="0006264A" w:rsidRDefault="005F3932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276" w:type="dxa"/>
          </w:tcPr>
          <w:p w:rsidR="005F3932" w:rsidRPr="0006264A" w:rsidRDefault="005F3932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E6783D" w:rsidRPr="0006264A" w:rsidRDefault="00E6783D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 w:hint="cs"/>
          <w:b/>
          <w:bCs/>
          <w:sz w:val="28"/>
          <w:cs/>
        </w:rPr>
        <w:t>5. 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196"/>
      </w:tblGrid>
      <w:tr w:rsidR="00E6783D" w:rsidRPr="0006264A" w:rsidTr="00E6783D">
        <w:tc>
          <w:tcPr>
            <w:tcW w:w="8046" w:type="dxa"/>
          </w:tcPr>
          <w:p w:rsidR="00E6783D" w:rsidRPr="0006264A" w:rsidRDefault="00E6783D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196" w:type="dxa"/>
          </w:tcPr>
          <w:p w:rsidR="00E6783D" w:rsidRPr="0006264A" w:rsidRDefault="00E6783D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</w:tr>
      <w:tr w:rsidR="00E6783D" w:rsidRPr="0006264A" w:rsidTr="00E6783D">
        <w:tc>
          <w:tcPr>
            <w:tcW w:w="8046" w:type="dxa"/>
          </w:tcPr>
          <w:p w:rsidR="00E6783D" w:rsidRPr="0006264A" w:rsidRDefault="00E6783D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873180" w:rsidRPr="0006264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73180" w:rsidRPr="0006264A">
              <w:rPr>
                <w:rFonts w:ascii="TH SarabunIT๙" w:hAnsi="TH SarabunIT๙" w:cs="TH SarabunIT๙" w:hint="cs"/>
                <w:sz w:val="28"/>
                <w:cs/>
              </w:rPr>
              <w:t>การสรุปสถานการณ์การพัฒนา</w:t>
            </w:r>
          </w:p>
        </w:tc>
        <w:tc>
          <w:tcPr>
            <w:tcW w:w="1196" w:type="dxa"/>
          </w:tcPr>
          <w:p w:rsidR="00E6783D" w:rsidRPr="0006264A" w:rsidRDefault="009B2836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</w:tr>
      <w:tr w:rsidR="00E6783D" w:rsidRPr="0006264A" w:rsidTr="00E6783D">
        <w:tc>
          <w:tcPr>
            <w:tcW w:w="8046" w:type="dxa"/>
          </w:tcPr>
          <w:p w:rsidR="00E6783D" w:rsidRPr="0006264A" w:rsidRDefault="008731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2.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196" w:type="dxa"/>
          </w:tcPr>
          <w:p w:rsidR="00E6783D" w:rsidRPr="0006264A" w:rsidRDefault="009B2836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</w:tr>
      <w:tr w:rsidR="00E6783D" w:rsidRPr="0006264A" w:rsidTr="00E6783D">
        <w:tc>
          <w:tcPr>
            <w:tcW w:w="8046" w:type="dxa"/>
          </w:tcPr>
          <w:p w:rsidR="00E6783D" w:rsidRPr="0006264A" w:rsidRDefault="00873180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3.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196" w:type="dxa"/>
          </w:tcPr>
          <w:p w:rsidR="00E6783D" w:rsidRPr="0006264A" w:rsidRDefault="009B2836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</w:tr>
      <w:tr w:rsidR="00E6783D" w:rsidRPr="0006264A" w:rsidTr="00E6783D">
        <w:tc>
          <w:tcPr>
            <w:tcW w:w="8046" w:type="dxa"/>
          </w:tcPr>
          <w:p w:rsidR="00E6783D" w:rsidRPr="0006264A" w:rsidRDefault="008731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4. แผนงานและยุทธศาสตร์การพัฒนา</w:t>
            </w:r>
          </w:p>
        </w:tc>
        <w:tc>
          <w:tcPr>
            <w:tcW w:w="1196" w:type="dxa"/>
          </w:tcPr>
          <w:p w:rsidR="00E6783D" w:rsidRPr="0006264A" w:rsidRDefault="009B2836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</w:tr>
      <w:tr w:rsidR="00E6783D" w:rsidRPr="0006264A" w:rsidTr="00E6783D">
        <w:tc>
          <w:tcPr>
            <w:tcW w:w="8046" w:type="dxa"/>
          </w:tcPr>
          <w:p w:rsidR="00E6783D" w:rsidRPr="0006264A" w:rsidRDefault="008731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 โครงการพัฒนา ประกอบด้วย</w:t>
            </w:r>
          </w:p>
        </w:tc>
        <w:tc>
          <w:tcPr>
            <w:tcW w:w="1196" w:type="dxa"/>
          </w:tcPr>
          <w:p w:rsidR="00E6783D" w:rsidRPr="0006264A" w:rsidRDefault="009B2836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</w:tc>
      </w:tr>
      <w:tr w:rsidR="00E6783D" w:rsidRPr="0006264A" w:rsidTr="00E6783D">
        <w:tc>
          <w:tcPr>
            <w:tcW w:w="8046" w:type="dxa"/>
          </w:tcPr>
          <w:p w:rsidR="00E6783D" w:rsidRPr="0006264A" w:rsidRDefault="00873180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5.1 ความชัดเจนของชื่อโครงการ</w:t>
            </w:r>
          </w:p>
        </w:tc>
        <w:tc>
          <w:tcPr>
            <w:tcW w:w="1196" w:type="dxa"/>
          </w:tcPr>
          <w:p w:rsidR="00E6783D" w:rsidRPr="0006264A" w:rsidRDefault="009B2836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5.2 กำหนดวัตถุประสงค์สอดคล้องกับชื่อโครงการ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5.4 โครงการมีความสอดคล้องกับแผนยุทธศาสตร์ชาติ 20 ปี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5.6 โครงการมีความสอดคล้องกับ </w:t>
            </w:r>
            <w:r w:rsidRPr="0006264A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5.7 โครงการสอดคล้องกับยุทธศาสตร์จังหวัด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5.9 งบประมาณ มีความสอดคล้องกับเป้าหมาย (ผลผลิตของโครงการ) 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5.10 มีการประมาณการราคาถูกต้องตามหลักวิธีการงบประมาณ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5.11 มีการกำหนดตัวชี้วัด (</w:t>
            </w:r>
            <w:r w:rsidRPr="0006264A">
              <w:rPr>
                <w:rFonts w:ascii="TH SarabunIT๙" w:hAnsi="TH SarabunIT๙" w:cs="TH SarabunIT๙"/>
                <w:sz w:val="28"/>
              </w:rPr>
              <w:t>KPI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  5.12 ผลที่คาดว่าจะได้รับ สอดคล้องกับวัตถุประสงค์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9B2836" w:rsidRPr="0006264A" w:rsidTr="00E6783D">
        <w:tc>
          <w:tcPr>
            <w:tcW w:w="8046" w:type="dxa"/>
          </w:tcPr>
          <w:p w:rsidR="009B2836" w:rsidRPr="0006264A" w:rsidRDefault="009B2836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196" w:type="dxa"/>
          </w:tcPr>
          <w:p w:rsidR="009B2836" w:rsidRPr="0006264A" w:rsidRDefault="009B2836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E6783D" w:rsidRPr="0006264A" w:rsidRDefault="00E6783D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9B2836" w:rsidRPr="0006264A" w:rsidRDefault="009B2836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/>
          <w:b/>
          <w:bCs/>
          <w:sz w:val="28"/>
        </w:rPr>
        <w:lastRenderedPageBreak/>
        <w:t xml:space="preserve">6. </w:t>
      </w:r>
      <w:r w:rsidRPr="0006264A">
        <w:rPr>
          <w:rFonts w:ascii="TH SarabunIT๙" w:hAnsi="TH SarabunIT๙" w:cs="TH SarabunIT๙" w:hint="cs"/>
          <w:b/>
          <w:bCs/>
          <w:sz w:val="28"/>
          <w:cs/>
        </w:rPr>
        <w:t>แนวทางเบื้องต้นในการให้คะแนนแนวทาง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093"/>
        <w:gridCol w:w="5245"/>
        <w:gridCol w:w="1275"/>
        <w:gridCol w:w="1276"/>
      </w:tblGrid>
      <w:tr w:rsidR="009B2836" w:rsidRPr="0006264A" w:rsidTr="009B2836">
        <w:tc>
          <w:tcPr>
            <w:tcW w:w="2093" w:type="dxa"/>
          </w:tcPr>
          <w:p w:rsidR="009B2836" w:rsidRPr="0006264A" w:rsidRDefault="009B2836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245" w:type="dxa"/>
          </w:tcPr>
          <w:p w:rsidR="009B2836" w:rsidRPr="0006264A" w:rsidRDefault="009B2836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5" w:type="dxa"/>
          </w:tcPr>
          <w:p w:rsidR="009B2836" w:rsidRPr="0006264A" w:rsidRDefault="009B2836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9B2836" w:rsidRPr="0006264A" w:rsidRDefault="009B2836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9B2836" w:rsidRPr="0006264A" w:rsidTr="009B2836">
        <w:tc>
          <w:tcPr>
            <w:tcW w:w="2093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การสรุปสถานการณ์การพัฒนา</w:t>
            </w:r>
          </w:p>
        </w:tc>
        <w:tc>
          <w:tcPr>
            <w:tcW w:w="5245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06264A">
              <w:rPr>
                <w:rFonts w:ascii="TH SarabunIT๙" w:hAnsi="TH SarabunIT๙" w:cs="TH SarabunIT๙"/>
                <w:sz w:val="28"/>
              </w:rPr>
              <w:t>SWOT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6264A">
              <w:rPr>
                <w:rFonts w:ascii="TH SarabunIT๙" w:hAnsi="TH SarabunIT๙" w:cs="TH SarabunIT๙"/>
                <w:sz w:val="28"/>
              </w:rPr>
              <w:t>Analysis Demand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Demand Analysis / Global Demand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Trend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="00925BD1"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ด้านสังคม ด้านทรัพยากรและสิ่งแวดล้อม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9B2836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9B2836" w:rsidRPr="0006264A" w:rsidRDefault="009B2836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262A" w:rsidRPr="0006264A" w:rsidTr="009B2836">
        <w:tc>
          <w:tcPr>
            <w:tcW w:w="2093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5245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1) การควบคุมที่มีการใช้ตัวเลขต่างๆ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ก็คือผลผลิตนั่นเองว่าเป็นไปตามที่ตั้งเป้าหมายเอาไว้หรือไม่ จำนวนที่ดำเนินการจริงตามที่ได้กำหนดไว้เท่าไหร่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06264A">
              <w:rPr>
                <w:rFonts w:ascii="TH SarabunIT๙" w:hAnsi="TH SarabunIT๙" w:cs="TH SarabunIT๙"/>
                <w:sz w:val="28"/>
              </w:rPr>
              <w:t>Efficiency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2) วิเคราะห์ผลกระทบ/ สิ่งที่กระทบ (</w:t>
            </w:r>
            <w:r w:rsidRPr="0006264A">
              <w:rPr>
                <w:rFonts w:ascii="TH SarabunIT๙" w:hAnsi="TH SarabunIT๙" w:cs="TH SarabunIT๙"/>
                <w:sz w:val="28"/>
              </w:rPr>
              <w:t>Impact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โครงการที่ดำเนินการในเชิงปริมาณ (</w:t>
            </w:r>
            <w:r w:rsidRPr="0006264A">
              <w:rPr>
                <w:rFonts w:ascii="TH SarabunIT๙" w:hAnsi="TH SarabunIT๙" w:cs="TH SarabunIT๙"/>
                <w:sz w:val="28"/>
              </w:rPr>
              <w:t>Quantitative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262A" w:rsidRPr="0006264A" w:rsidTr="009B2836">
        <w:tc>
          <w:tcPr>
            <w:tcW w:w="2093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5245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1) การประเมินประสิทธิผลของแผนพัฒนาในเชิงคุณภาพคือ การนำเอาเทคนิคต่างๆ มาใช้เพื่อวัดว่าภารกิจ โครงการ กิจกรรม งานต่างๆ ที่ดำเนินการในพื้นที่นั้นๆ ตรงต่อความต้องการของประชาชนหรือไม่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262A" w:rsidRPr="0006264A" w:rsidTr="009B2836">
        <w:tc>
          <w:tcPr>
            <w:tcW w:w="2093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4. แผนงานและยุทธศาสตร์การพัฒนา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45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1)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06264A">
              <w:rPr>
                <w:rFonts w:ascii="TH SarabunIT๙" w:hAnsi="TH SarabunIT๙" w:cs="TH SarabunIT๙"/>
                <w:sz w:val="28"/>
              </w:rPr>
              <w:t>SWOT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6264A">
              <w:rPr>
                <w:rFonts w:ascii="TH SarabunIT๙" w:hAnsi="TH SarabunIT๙" w:cs="TH SarabunIT๙"/>
                <w:sz w:val="28"/>
              </w:rPr>
              <w:t>Analysis Demand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Demand Analysis / Global Demand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06264A">
              <w:rPr>
                <w:rFonts w:ascii="TH SarabunIT๙" w:hAnsi="TH SarabunIT๙" w:cs="TH SarabunIT๙"/>
                <w:sz w:val="28"/>
              </w:rPr>
              <w:t>Trend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หรือหลักการบูร</w:t>
            </w:r>
            <w:proofErr w:type="spellStart"/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ณา</w:t>
            </w:r>
            <w:proofErr w:type="spellEnd"/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การ (</w:t>
            </w:r>
            <w:r w:rsidRPr="0006264A">
              <w:rPr>
                <w:rFonts w:ascii="TH SarabunIT๙" w:hAnsi="TH SarabunIT๙" w:cs="TH SarabunIT๙"/>
                <w:sz w:val="28"/>
              </w:rPr>
              <w:t>Integration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2) วิเคราะห์แผนงาน งาน ที่เกิดจากด้านต่างๆ ที่สอดคล้องกับการแก้ไข ปัญหาความยากจน หลักประชารัฐ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B2836" w:rsidRDefault="009B2836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Pr="0006264A" w:rsidRDefault="0006264A" w:rsidP="0006264A">
      <w:pPr>
        <w:spacing w:after="0"/>
        <w:rPr>
          <w:rFonts w:ascii="TH SarabunIT๙" w:hAnsi="TH SarabunIT๙" w:cs="TH SarabunIT๙"/>
          <w:sz w:val="28"/>
          <w:cs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093"/>
        <w:gridCol w:w="5245"/>
        <w:gridCol w:w="1275"/>
        <w:gridCol w:w="1276"/>
      </w:tblGrid>
      <w:tr w:rsidR="00DA262A" w:rsidRPr="0006264A" w:rsidTr="00E16C1A">
        <w:tc>
          <w:tcPr>
            <w:tcW w:w="2093" w:type="dxa"/>
            <w:tcBorders>
              <w:bottom w:val="single" w:sz="4" w:space="0" w:color="000000" w:themeColor="text1"/>
            </w:tcBorders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245" w:type="dxa"/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5" w:type="dxa"/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DA262A" w:rsidRPr="0006264A" w:rsidTr="00E16C1A">
        <w:tc>
          <w:tcPr>
            <w:tcW w:w="2093" w:type="dxa"/>
            <w:tcBorders>
              <w:bottom w:val="nil"/>
            </w:tcBorders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/>
                <w:b/>
                <w:bCs/>
                <w:sz w:val="28"/>
              </w:rPr>
              <w:t xml:space="preserve">5. </w:t>
            </w: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โครงการพัฒนา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5.1 ความชัดเจนของชื่อโครงการ</w:t>
            </w:r>
          </w:p>
        </w:tc>
        <w:tc>
          <w:tcPr>
            <w:tcW w:w="5245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ควรประกอบด้วยข้อมูลดังนี้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เป็นโครงการ</w:t>
            </w:r>
            <w:r w:rsidR="00F2161E" w:rsidRPr="0006264A">
              <w:rPr>
                <w:rFonts w:ascii="TH SarabunIT๙" w:hAnsi="TH SarabunIT๙" w:cs="TH SarabunIT๙" w:hint="cs"/>
                <w:sz w:val="28"/>
                <w:cs/>
              </w:rPr>
              <w:t>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</w:t>
            </w:r>
            <w:r w:rsidR="004D6092" w:rsidRPr="0006264A">
              <w:rPr>
                <w:rFonts w:ascii="TH SarabunIT๙" w:hAnsi="TH SarabunIT๙" w:cs="TH SarabunIT๙" w:hint="cs"/>
                <w:sz w:val="28"/>
                <w:cs/>
              </w:rPr>
              <w:t>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A262A" w:rsidRPr="0006264A" w:rsidRDefault="00F2161E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DA262A"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  <w:p w:rsidR="004D6092" w:rsidRPr="0006264A" w:rsidRDefault="004D6092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46BF7" w:rsidRPr="0006264A" w:rsidTr="00E16C1A">
        <w:tc>
          <w:tcPr>
            <w:tcW w:w="2093" w:type="dxa"/>
            <w:tcBorders>
              <w:top w:val="nil"/>
              <w:bottom w:val="nil"/>
            </w:tcBorders>
          </w:tcPr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5245" w:type="dxa"/>
          </w:tcPr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มีวัตถุประสงค์ชัดเจน (</w:t>
            </w:r>
            <w:proofErr w:type="spellStart"/>
            <w:r w:rsidRPr="0006264A">
              <w:rPr>
                <w:rFonts w:ascii="TH SarabunIT๙" w:hAnsi="TH SarabunIT๙" w:cs="TH SarabunIT๙"/>
                <w:sz w:val="28"/>
              </w:rPr>
              <w:t>clearobjective</w:t>
            </w:r>
            <w:proofErr w:type="spellEnd"/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สอดคล้องกับหลักและเหตุผล วิธีการดำเนินงานต้องสอดคล้องกับวัตถุประสงค์ มีความเป็นไปได้ชัดเจนมีลักษณะเฉพาะเจาะจง</w:t>
            </w:r>
          </w:p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46BF7" w:rsidRPr="0006264A" w:rsidRDefault="00A46BF7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46BF7" w:rsidRPr="0006264A" w:rsidTr="00E16C1A">
        <w:tc>
          <w:tcPr>
            <w:tcW w:w="2093" w:type="dxa"/>
            <w:tcBorders>
              <w:top w:val="nil"/>
              <w:bottom w:val="nil"/>
            </w:tcBorders>
          </w:tcPr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5245" w:type="dxa"/>
          </w:tcPr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 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ให้บอกชัดลงไปว่าใครคือกลุ่มเป้าหมายหลัก ใครคือกลุ่มเป้าหมายรอง</w:t>
            </w:r>
          </w:p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46BF7" w:rsidRPr="0006264A" w:rsidRDefault="00A46BF7" w:rsidP="0006264A">
            <w:pPr>
              <w:jc w:val="center"/>
              <w:rPr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A46BF7" w:rsidRPr="0006264A" w:rsidRDefault="00A46BF7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262A" w:rsidRPr="0006264A" w:rsidTr="00A73CFE">
        <w:tc>
          <w:tcPr>
            <w:tcW w:w="2093" w:type="dxa"/>
            <w:tcBorders>
              <w:top w:val="nil"/>
              <w:bottom w:val="single" w:sz="4" w:space="0" w:color="000000" w:themeColor="text1"/>
            </w:tcBorders>
          </w:tcPr>
          <w:p w:rsidR="00DA262A" w:rsidRPr="0006264A" w:rsidRDefault="00E16C1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/>
                <w:sz w:val="28"/>
              </w:rPr>
              <w:t xml:space="preserve">5.4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โครงการมีความสอดคล้องกับแผนยุทธศาสตร์ 20ปี 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</w:tcPr>
          <w:p w:rsidR="00DA262A" w:rsidRPr="0006264A" w:rsidRDefault="00E16C1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โครงการสอดคล้องกับ (1) ความมั่นคง (2) 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  <w:p w:rsidR="00E16C1A" w:rsidRPr="0006264A" w:rsidRDefault="00E16C1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A262A" w:rsidRPr="0006264A" w:rsidRDefault="00DA262A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A262A" w:rsidRPr="0006264A" w:rsidRDefault="00DA262A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</w:p>
    <w:p w:rsidR="00A73CFE" w:rsidRPr="0006264A" w:rsidRDefault="00A73CFE" w:rsidP="0006264A">
      <w:pPr>
        <w:spacing w:after="0"/>
        <w:rPr>
          <w:rFonts w:ascii="TH SarabunIT๙" w:hAnsi="TH SarabunIT๙" w:cs="TH SarabunIT๙"/>
          <w:sz w:val="28"/>
        </w:rPr>
      </w:pPr>
    </w:p>
    <w:p w:rsidR="00A73CFE" w:rsidRPr="0006264A" w:rsidRDefault="00A73CFE" w:rsidP="0006264A">
      <w:pPr>
        <w:spacing w:after="0"/>
        <w:rPr>
          <w:rFonts w:ascii="TH SarabunIT๙" w:hAnsi="TH SarabunIT๙" w:cs="TH SarabunIT๙"/>
          <w:sz w:val="28"/>
        </w:rPr>
      </w:pPr>
    </w:p>
    <w:p w:rsidR="00A73CFE" w:rsidRDefault="00A73CFE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P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A73CFE" w:rsidRPr="0006264A" w:rsidRDefault="00A73CFE" w:rsidP="0006264A">
      <w:pPr>
        <w:spacing w:after="0"/>
        <w:rPr>
          <w:rFonts w:ascii="TH SarabunIT๙" w:hAnsi="TH SarabunIT๙" w:cs="TH SarabunIT๙"/>
          <w:sz w:val="28"/>
          <w:cs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093"/>
        <w:gridCol w:w="5245"/>
        <w:gridCol w:w="1275"/>
        <w:gridCol w:w="1276"/>
      </w:tblGrid>
      <w:tr w:rsidR="00A73CFE" w:rsidRPr="0006264A" w:rsidTr="00583108">
        <w:tc>
          <w:tcPr>
            <w:tcW w:w="2093" w:type="dxa"/>
            <w:tcBorders>
              <w:bottom w:val="single" w:sz="4" w:space="0" w:color="000000" w:themeColor="text1"/>
            </w:tcBorders>
          </w:tcPr>
          <w:p w:rsidR="00A73CFE" w:rsidRPr="0006264A" w:rsidRDefault="00A73CFE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245" w:type="dxa"/>
          </w:tcPr>
          <w:p w:rsidR="00A73CFE" w:rsidRPr="0006264A" w:rsidRDefault="00A73CFE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5" w:type="dxa"/>
          </w:tcPr>
          <w:p w:rsidR="00A73CFE" w:rsidRPr="0006264A" w:rsidRDefault="00A73CFE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A73CFE" w:rsidRPr="0006264A" w:rsidRDefault="00A73CFE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A73CFE" w:rsidRPr="0006264A" w:rsidTr="00824685">
        <w:tc>
          <w:tcPr>
            <w:tcW w:w="2093" w:type="dxa"/>
            <w:tcBorders>
              <w:top w:val="nil"/>
              <w:bottom w:val="nil"/>
            </w:tcBorders>
          </w:tcPr>
          <w:p w:rsidR="00A73CFE" w:rsidRPr="0006264A" w:rsidRDefault="00A73CFE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5245" w:type="dxa"/>
          </w:tcPr>
          <w:p w:rsidR="00A73CFE" w:rsidRPr="0006264A" w:rsidRDefault="00A73CFE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โครงการมีความสอดคล้องกับแผนพัฒนาเศรษฐกิจและสังคมแห่งชาติ ฉบับที่ 12 โดย (1) ยึดหลักปรัชญาของเศรษฐกิจพอเพียง (2) ยึดคนเป็นศูนย์กลางการพัฒนา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ภายใต้แนวทางการพัฒนา (1) การยกระดับศักยภาพ</w:t>
            </w:r>
            <w:r w:rsidR="00DD6C8D" w:rsidRPr="0006264A">
              <w:rPr>
                <w:rFonts w:ascii="TH SarabunIT๙" w:hAnsi="TH SarabunIT๙" w:cs="TH SarabunIT๙" w:hint="cs"/>
                <w:sz w:val="28"/>
                <w:cs/>
              </w:rPr>
              <w:t>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การริหารราชการแผ่นดินที่มีประสิทธิภาพ</w:t>
            </w:r>
          </w:p>
          <w:p w:rsidR="00A73CFE" w:rsidRPr="0006264A" w:rsidRDefault="00A73CFE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A73CFE" w:rsidRPr="0006264A" w:rsidRDefault="001651CB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  <w:p w:rsidR="00A73CFE" w:rsidRPr="0006264A" w:rsidRDefault="00A73CFE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3CFE" w:rsidRPr="0006264A" w:rsidRDefault="00A73CFE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A73CFE" w:rsidRPr="0006264A" w:rsidRDefault="00A73CFE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A73CFE" w:rsidRPr="0006264A" w:rsidRDefault="00A73CFE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A73CFE" w:rsidRPr="0006264A" w:rsidRDefault="00A73CFE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85" w:rsidRPr="0006264A" w:rsidTr="001651CB">
        <w:tc>
          <w:tcPr>
            <w:tcW w:w="2093" w:type="dxa"/>
            <w:tcBorders>
              <w:top w:val="nil"/>
              <w:bottom w:val="nil"/>
            </w:tcBorders>
          </w:tcPr>
          <w:p w:rsidR="00824685" w:rsidRPr="0006264A" w:rsidRDefault="00824685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5.6 โครงการมีความสอดคล้องกับ </w:t>
            </w:r>
            <w:r w:rsidRPr="0006264A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5245" w:type="dxa"/>
          </w:tcPr>
          <w:p w:rsidR="00824685" w:rsidRPr="0006264A" w:rsidRDefault="00495617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Value – Based </w:t>
            </w:r>
            <w:proofErr w:type="spellStart"/>
            <w:r w:rsidRPr="0006264A">
              <w:rPr>
                <w:rFonts w:ascii="TH SarabunIT๙" w:hAnsi="TH SarabunIT๙" w:cs="TH SarabunIT๙"/>
                <w:sz w:val="28"/>
              </w:rPr>
              <w:t>Econamy</w:t>
            </w:r>
            <w:proofErr w:type="spellEnd"/>
            <w:r w:rsidRPr="0006264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หรือเศรษฐกิจที่ขับเคลื่อนด้วยนวัตกรรมทำน้อยได้มากเช่น (1) เปลี่ยนจากการผลิตสินค้า โภคภัณฑ์ไปสู่สินค้าเชิงนวัตกรรม (2) เปลี่ยนจากการขับเคลื่อนประเทศด้วย</w:t>
            </w:r>
            <w:r w:rsidR="001651CB" w:rsidRPr="0006264A">
              <w:rPr>
                <w:rFonts w:ascii="TH SarabunIT๙" w:hAnsi="TH SarabunIT๙" w:cs="TH SarabunIT๙" w:hint="cs"/>
                <w:sz w:val="28"/>
                <w:cs/>
              </w:rPr>
              <w:t>ภาคอุตสาหกรรม (3) 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ด้านเกษตรเทคโนโลยีชีวภาพ สาธารณสุข วัฒนธรรม ฯลฯ</w:t>
            </w:r>
          </w:p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824685" w:rsidRPr="0006264A" w:rsidRDefault="001651CB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824685" w:rsidRPr="0006264A" w:rsidRDefault="00824685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651CB" w:rsidRPr="0006264A" w:rsidTr="00583108">
        <w:tc>
          <w:tcPr>
            <w:tcW w:w="2093" w:type="dxa"/>
            <w:tcBorders>
              <w:top w:val="nil"/>
            </w:tcBorders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5.7 โครงการสอดคล้องกับยุทธศาสตร์จังหวัด</w:t>
            </w:r>
          </w:p>
        </w:tc>
        <w:tc>
          <w:tcPr>
            <w:tcW w:w="5245" w:type="dxa"/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727D9" w:rsidRPr="0006264A" w:rsidRDefault="00B727D9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</w:p>
    <w:p w:rsidR="00AB5B2A" w:rsidRDefault="00AB5B2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Default="0006264A" w:rsidP="0006264A">
      <w:pPr>
        <w:spacing w:after="0"/>
        <w:rPr>
          <w:rFonts w:ascii="TH SarabunIT๙" w:hAnsi="TH SarabunIT๙" w:cs="TH SarabunIT๙"/>
          <w:sz w:val="28"/>
        </w:rPr>
      </w:pPr>
    </w:p>
    <w:p w:rsidR="0006264A" w:rsidRPr="0006264A" w:rsidRDefault="0006264A" w:rsidP="0006264A">
      <w:pPr>
        <w:spacing w:after="0"/>
        <w:rPr>
          <w:rFonts w:ascii="TH SarabunIT๙" w:hAnsi="TH SarabunIT๙" w:cs="TH SarabunIT๙"/>
          <w:sz w:val="28"/>
          <w:cs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093"/>
        <w:gridCol w:w="5245"/>
        <w:gridCol w:w="1275"/>
        <w:gridCol w:w="1276"/>
      </w:tblGrid>
      <w:tr w:rsidR="001651CB" w:rsidRPr="0006264A" w:rsidTr="00583108">
        <w:tc>
          <w:tcPr>
            <w:tcW w:w="2093" w:type="dxa"/>
            <w:tcBorders>
              <w:bottom w:val="single" w:sz="4" w:space="0" w:color="000000" w:themeColor="text1"/>
            </w:tcBorders>
          </w:tcPr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245" w:type="dxa"/>
          </w:tcPr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5" w:type="dxa"/>
          </w:tcPr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1651CB" w:rsidRPr="0006264A" w:rsidTr="00583108">
        <w:tc>
          <w:tcPr>
            <w:tcW w:w="2093" w:type="dxa"/>
            <w:tcBorders>
              <w:top w:val="nil"/>
              <w:bottom w:val="nil"/>
            </w:tcBorders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5245" w:type="dxa"/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เป็นท้องถิ่นที่พัฒนาแล้วด้วยการพัฒนาตามปรัชญาของเศรษฐกิจพอเพียง</w:t>
            </w:r>
          </w:p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651CB" w:rsidRPr="0006264A" w:rsidTr="00583108">
        <w:tc>
          <w:tcPr>
            <w:tcW w:w="2093" w:type="dxa"/>
            <w:tcBorders>
              <w:top w:val="nil"/>
              <w:bottom w:val="nil"/>
            </w:tcBorders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5.9 งบประมาณ มีความสอดคล้องกับเป</w:t>
            </w:r>
            <w:r w:rsidR="00AB5B2A" w:rsidRPr="0006264A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าหมาย (ผลผลิตของโครงการ) </w:t>
            </w:r>
          </w:p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</w:p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5245" w:type="dxa"/>
          </w:tcPr>
          <w:p w:rsidR="001651CB" w:rsidRPr="0006264A" w:rsidRDefault="00AB5B2A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งบประมาณโครงการพัฒนาจะต้องคำนึงถึงหลักสำคัญ 5 ประการในการจัดทำโครงการได้แก่ (1) ความประหยัด (</w:t>
            </w:r>
            <w:r w:rsidRPr="0006264A">
              <w:rPr>
                <w:rFonts w:ascii="TH SarabunIT๙" w:hAnsi="TH SarabunIT๙" w:cs="TH SarabunIT๙"/>
                <w:sz w:val="28"/>
              </w:rPr>
              <w:t>Economy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(2) ความมีประสิทธิภาพ (</w:t>
            </w:r>
            <w:r w:rsidRPr="0006264A">
              <w:rPr>
                <w:rFonts w:ascii="TH SarabunIT๙" w:hAnsi="TH SarabunIT๙" w:cs="TH SarabunIT๙"/>
                <w:sz w:val="28"/>
              </w:rPr>
              <w:t>Efficiency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(3) ความมีประสิทธิผล (</w:t>
            </w:r>
            <w:r w:rsidRPr="0006264A">
              <w:rPr>
                <w:rFonts w:ascii="TH SarabunIT๙" w:hAnsi="TH SarabunIT๙" w:cs="TH SarabunIT๙"/>
                <w:sz w:val="28"/>
              </w:rPr>
              <w:t>Effectiveness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(4) ความเหลื่อมล้ำในการพัฒนาท้องถิ่นนำไปสู่ความยุติธรรม (</w:t>
            </w:r>
            <w:r w:rsidRPr="0006264A">
              <w:rPr>
                <w:rFonts w:ascii="TH SarabunIT๙" w:hAnsi="TH SarabunIT๙" w:cs="TH SarabunIT๙"/>
                <w:sz w:val="28"/>
              </w:rPr>
              <w:t>Equity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(5) ความโปร่งใส (</w:t>
            </w:r>
            <w:r w:rsidRPr="0006264A">
              <w:rPr>
                <w:rFonts w:ascii="TH SarabunIT๙" w:hAnsi="TH SarabunIT๙" w:cs="TH SarabunIT๙"/>
                <w:sz w:val="28"/>
              </w:rPr>
              <w:t>Transparency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AB5B2A" w:rsidRPr="0006264A" w:rsidRDefault="00AB5B2A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1651CB" w:rsidRPr="0006264A" w:rsidRDefault="001651CB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1651CB" w:rsidRPr="0006264A" w:rsidRDefault="001651CB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77516" w:rsidRPr="0006264A" w:rsidTr="00777516">
        <w:tc>
          <w:tcPr>
            <w:tcW w:w="2093" w:type="dxa"/>
            <w:tcBorders>
              <w:top w:val="nil"/>
              <w:bottom w:val="nil"/>
            </w:tcBorders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Pr="0006264A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มีการประมาณการราคาถูกต้องตามหลักวิธีการงบประมาณ</w:t>
            </w:r>
          </w:p>
        </w:tc>
        <w:tc>
          <w:tcPr>
            <w:tcW w:w="5245" w:type="dxa"/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</w:t>
            </w:r>
          </w:p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777516" w:rsidRPr="0006264A" w:rsidRDefault="00777516" w:rsidP="000626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77516" w:rsidRPr="0006264A" w:rsidTr="00777516">
        <w:tc>
          <w:tcPr>
            <w:tcW w:w="2093" w:type="dxa"/>
            <w:tcBorders>
              <w:top w:val="nil"/>
              <w:bottom w:val="nil"/>
            </w:tcBorders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5.11 มีการกำหนดตัวชี้วัด (</w:t>
            </w:r>
            <w:r w:rsidRPr="0006264A">
              <w:rPr>
                <w:rFonts w:ascii="TH SarabunIT๙" w:hAnsi="TH SarabunIT๙" w:cs="TH SarabunIT๙"/>
                <w:sz w:val="28"/>
              </w:rPr>
              <w:t>KPI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5245" w:type="dxa"/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มีการกำหนดดัชนีชี้วัดผลงาน (</w:t>
            </w:r>
            <w:r w:rsidRPr="0006264A">
              <w:rPr>
                <w:rFonts w:ascii="TH SarabunIT๙" w:hAnsi="TH SarabunIT๙" w:cs="TH SarabunIT๙"/>
                <w:sz w:val="28"/>
              </w:rPr>
              <w:t>Key Performance Indicator : KPI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ที่สามารถวัดได้ (</w:t>
            </w:r>
            <w:r w:rsidRPr="0006264A">
              <w:rPr>
                <w:rFonts w:ascii="TH SarabunIT๙" w:hAnsi="TH SarabunIT๙" w:cs="TH SarabunIT๙"/>
                <w:sz w:val="28"/>
              </w:rPr>
              <w:t>measurable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ใช้บอกประสิทธิภาพ (</w:t>
            </w:r>
            <w:r w:rsidRPr="0006264A">
              <w:rPr>
                <w:rFonts w:ascii="TH SarabunIT๙" w:hAnsi="TH SarabunIT๙" w:cs="TH SarabunIT๙"/>
                <w:sz w:val="28"/>
              </w:rPr>
              <w:t>Effectiveness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ใช้บอกประสิทธิภาพ (</w:t>
            </w:r>
            <w:r w:rsidRPr="0006264A">
              <w:rPr>
                <w:rFonts w:ascii="TH SarabunIT๙" w:hAnsi="TH SarabunIT๙" w:cs="TH SarabunIT๙"/>
                <w:sz w:val="28"/>
              </w:rPr>
              <w:t>efficiency</w:t>
            </w: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การกำหนดอันเกิดจากผลของวัตถุประสงค์ที่เกิดขึ้น สิ่งที่ได้รับ (การคาดการณ์ คาดว่าจะได้รับ)</w:t>
            </w:r>
          </w:p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777516" w:rsidRPr="0006264A" w:rsidRDefault="00777516" w:rsidP="000626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77516" w:rsidRPr="0006264A" w:rsidTr="00CA5F26">
        <w:tc>
          <w:tcPr>
            <w:tcW w:w="2093" w:type="dxa"/>
            <w:tcBorders>
              <w:top w:val="nil"/>
              <w:bottom w:val="single" w:sz="4" w:space="0" w:color="000000" w:themeColor="text1"/>
            </w:tcBorders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5.12 ผลที่คาดว่าจะได้รับสอดคล้องกับวัตถุประสงค์</w:t>
            </w:r>
          </w:p>
        </w:tc>
        <w:tc>
          <w:tcPr>
            <w:tcW w:w="5245" w:type="dxa"/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sz w:val="28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</w:t>
            </w:r>
            <w:r w:rsidR="00CA5F26" w:rsidRPr="0006264A">
              <w:rPr>
                <w:rFonts w:ascii="TH SarabunIT๙" w:hAnsi="TH SarabunIT๙" w:cs="TH SarabunIT๙" w:hint="cs"/>
                <w:sz w:val="28"/>
                <w:cs/>
              </w:rPr>
              <w:t>หรือมากกว่าวัตถุประสงค์ซึ่งการเขียนวัตถุประสงค์ควรคำนึงถึง (1) มีความเป็นไปได้และมีความเฉพาะเจาะจงในการดำเนินงานตามโครงการ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ระบุสิ่งที่ต้องการดำเนินงานอย่างชัดเจนและเฉพาะเจาะจงมากที่สุดและสามารถปฏิบัติได้ (4) เป็นเหตุเป็นผล สอดคล้องกับความเป็นจริง (5) ส่งผลต่อการบ่งบอกเวลาได้</w:t>
            </w:r>
          </w:p>
        </w:tc>
        <w:tc>
          <w:tcPr>
            <w:tcW w:w="1275" w:type="dxa"/>
          </w:tcPr>
          <w:p w:rsidR="00777516" w:rsidRPr="0006264A" w:rsidRDefault="00777516" w:rsidP="000626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77516" w:rsidRPr="0006264A" w:rsidRDefault="00777516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A5F26" w:rsidRPr="0006264A" w:rsidTr="000D3FB9">
        <w:tc>
          <w:tcPr>
            <w:tcW w:w="7338" w:type="dxa"/>
            <w:gridSpan w:val="2"/>
            <w:tcBorders>
              <w:top w:val="nil"/>
            </w:tcBorders>
          </w:tcPr>
          <w:p w:rsidR="00CA5F26" w:rsidRPr="0006264A" w:rsidRDefault="00CA5F26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275" w:type="dxa"/>
          </w:tcPr>
          <w:p w:rsidR="00CA5F26" w:rsidRPr="0006264A" w:rsidRDefault="00CA5F26" w:rsidP="000626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62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276" w:type="dxa"/>
          </w:tcPr>
          <w:p w:rsidR="00CA5F26" w:rsidRPr="0006264A" w:rsidRDefault="00CA5F26" w:rsidP="000626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6264A" w:rsidRDefault="0006264A" w:rsidP="0006264A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B727D9" w:rsidRPr="0006264A" w:rsidRDefault="00BE09EF" w:rsidP="00F02C75">
      <w:pPr>
        <w:tabs>
          <w:tab w:val="left" w:pos="7425"/>
        </w:tabs>
        <w:spacing w:after="0"/>
        <w:rPr>
          <w:rFonts w:ascii="TH SarabunIT๙" w:hAnsi="TH SarabunIT๙" w:cs="TH SarabunIT๙"/>
          <w:b/>
          <w:bCs/>
          <w:sz w:val="28"/>
        </w:rPr>
      </w:pPr>
      <w:r w:rsidRPr="0006264A">
        <w:rPr>
          <w:rFonts w:ascii="TH SarabunIT๙" w:hAnsi="TH SarabunIT๙" w:cs="TH SarabunIT๙" w:hint="cs"/>
          <w:b/>
          <w:bCs/>
          <w:sz w:val="28"/>
          <w:cs/>
        </w:rPr>
        <w:t>7. การวัดผลในเชิงปริมาณและเชิงคุณภาพ</w:t>
      </w:r>
      <w:r w:rsidR="00F02C75">
        <w:rPr>
          <w:rFonts w:ascii="TH SarabunIT๙" w:hAnsi="TH SarabunIT๙" w:cs="TH SarabunIT๙"/>
          <w:b/>
          <w:bCs/>
          <w:sz w:val="28"/>
        </w:rPr>
        <w:tab/>
      </w:r>
    </w:p>
    <w:p w:rsidR="00BE09EF" w:rsidRPr="0006264A" w:rsidRDefault="00BE09EF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/>
          <w:b/>
          <w:bCs/>
          <w:sz w:val="28"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>โดยใช้รูปแบบเชิงพรรณนา ซึ่งสามารถแสดงได้ทั้งการอธิบายเชิงสถิติ รูปภาพ กราฟ ข้อมูลต่างๆ จาก</w:t>
      </w:r>
    </w:p>
    <w:p w:rsidR="00BE09EF" w:rsidRPr="0006264A" w:rsidRDefault="00BE09EF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7.1 ใช้แบบสำหรับการติดตามและประเมินผลเชิงปริมาณและคุณภาพ</w:t>
      </w:r>
    </w:p>
    <w:p w:rsidR="00BE09EF" w:rsidRPr="0006264A" w:rsidRDefault="00BE09EF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(1) แบบตัวบ่งชี้การปฏิบัติงาน (</w:t>
      </w:r>
      <w:r w:rsidRPr="0006264A">
        <w:rPr>
          <w:rFonts w:ascii="TH SarabunIT๙" w:hAnsi="TH SarabunIT๙" w:cs="TH SarabunIT๙"/>
          <w:sz w:val="28"/>
        </w:rPr>
        <w:t>Performance Indicators</w:t>
      </w:r>
      <w:r w:rsidRPr="0006264A">
        <w:rPr>
          <w:rFonts w:ascii="TH SarabunIT๙" w:hAnsi="TH SarabunIT๙" w:cs="TH SarabunIT๙" w:hint="cs"/>
          <w:sz w:val="28"/>
          <w:cs/>
        </w:rPr>
        <w:t>)</w:t>
      </w:r>
    </w:p>
    <w:p w:rsidR="00BE09EF" w:rsidRPr="0006264A" w:rsidRDefault="00BE09EF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(2) แบบบัตรคะแนน (</w:t>
      </w:r>
      <w:r w:rsidRPr="0006264A">
        <w:rPr>
          <w:rFonts w:ascii="TH SarabunIT๙" w:hAnsi="TH SarabunIT๙" w:cs="TH SarabunIT๙"/>
          <w:sz w:val="28"/>
        </w:rPr>
        <w:t>Scorecard Model</w:t>
      </w:r>
      <w:r w:rsidRPr="0006264A">
        <w:rPr>
          <w:rFonts w:ascii="TH SarabunIT๙" w:hAnsi="TH SarabunIT๙" w:cs="TH SarabunIT๙" w:hint="cs"/>
          <w:sz w:val="28"/>
          <w:cs/>
        </w:rPr>
        <w:t xml:space="preserve">) แบบบัตรคะแนนหรือ </w:t>
      </w:r>
      <w:r w:rsidRPr="0006264A">
        <w:rPr>
          <w:rFonts w:ascii="TH SarabunIT๙" w:hAnsi="TH SarabunIT๙" w:cs="TH SarabunIT๙"/>
          <w:sz w:val="28"/>
        </w:rPr>
        <w:t>Scorecard Model</w:t>
      </w:r>
      <w:r w:rsidRPr="0006264A">
        <w:rPr>
          <w:rFonts w:ascii="TH SarabunIT๙" w:hAnsi="TH SarabunIT๙" w:cs="TH SarabunIT๙" w:hint="cs"/>
          <w:sz w:val="28"/>
          <w:cs/>
        </w:rPr>
        <w:t xml:space="preserve"> ของ </w:t>
      </w:r>
      <w:r w:rsidRPr="0006264A">
        <w:rPr>
          <w:rFonts w:ascii="TH SarabunIT๙" w:hAnsi="TH SarabunIT๙" w:cs="TH SarabunIT๙"/>
          <w:sz w:val="28"/>
        </w:rPr>
        <w:t xml:space="preserve">Kaplan &amp; </w:t>
      </w:r>
      <w:r w:rsidR="001009EB" w:rsidRPr="0006264A">
        <w:rPr>
          <w:rFonts w:ascii="TH SarabunIT๙" w:hAnsi="TH SarabunIT๙" w:cs="TH SarabunIT๙"/>
          <w:sz w:val="28"/>
        </w:rPr>
        <w:t>Norton</w:t>
      </w:r>
    </w:p>
    <w:p w:rsidR="001009EB" w:rsidRPr="0006264A" w:rsidRDefault="001009EB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/>
          <w:sz w:val="28"/>
        </w:rPr>
        <w:lastRenderedPageBreak/>
        <w:tab/>
      </w: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>(3) แบบมุ่งวัดผลสัมฤทธิ์ (</w:t>
      </w:r>
      <w:r w:rsidRPr="0006264A">
        <w:rPr>
          <w:rFonts w:ascii="TH SarabunIT๙" w:hAnsi="TH SarabunIT๙" w:cs="TH SarabunIT๙"/>
          <w:sz w:val="28"/>
        </w:rPr>
        <w:t>Result Framework</w:t>
      </w:r>
      <w:r w:rsidRPr="0006264A">
        <w:rPr>
          <w:rFonts w:ascii="TH SarabunIT๙" w:hAnsi="TH SarabunIT๙" w:cs="TH SarabunIT๙" w:hint="cs"/>
          <w:sz w:val="28"/>
          <w:cs/>
        </w:rPr>
        <w:t xml:space="preserve"> </w:t>
      </w:r>
      <w:r w:rsidRPr="0006264A">
        <w:rPr>
          <w:rFonts w:ascii="TH SarabunIT๙" w:hAnsi="TH SarabunIT๙" w:cs="TH SarabunIT๙"/>
          <w:sz w:val="28"/>
        </w:rPr>
        <w:t xml:space="preserve">Model </w:t>
      </w:r>
      <w:r w:rsidRPr="0006264A">
        <w:rPr>
          <w:rFonts w:ascii="TH SarabunIT๙" w:hAnsi="TH SarabunIT๙" w:cs="TH SarabunIT๙" w:hint="cs"/>
          <w:sz w:val="28"/>
          <w:cs/>
        </w:rPr>
        <w:t>(</w:t>
      </w:r>
      <w:r w:rsidRPr="0006264A">
        <w:rPr>
          <w:rFonts w:ascii="TH SarabunIT๙" w:hAnsi="TH SarabunIT๙" w:cs="TH SarabunIT๙"/>
          <w:sz w:val="28"/>
        </w:rPr>
        <w:t>RF</w:t>
      </w:r>
      <w:r w:rsidRPr="0006264A">
        <w:rPr>
          <w:rFonts w:ascii="TH SarabunIT๙" w:hAnsi="TH SarabunIT๙" w:cs="TH SarabunIT๙" w:hint="cs"/>
          <w:sz w:val="28"/>
          <w:cs/>
        </w:rPr>
        <w:t xml:space="preserve">)) </w:t>
      </w:r>
    </w:p>
    <w:p w:rsidR="001009EB" w:rsidRPr="0006264A" w:rsidRDefault="001009EB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(4) แบบเชิงเหตุผล (</w:t>
      </w:r>
      <w:r w:rsidRPr="0006264A">
        <w:rPr>
          <w:rFonts w:ascii="TH SarabunIT๙" w:hAnsi="TH SarabunIT๙" w:cs="TH SarabunIT๙"/>
          <w:sz w:val="28"/>
        </w:rPr>
        <w:t>Logical Model</w:t>
      </w:r>
      <w:r w:rsidRPr="0006264A">
        <w:rPr>
          <w:rFonts w:ascii="TH SarabunIT๙" w:hAnsi="TH SarabunIT๙" w:cs="TH SarabunIT๙" w:hint="cs"/>
          <w:sz w:val="28"/>
          <w:cs/>
        </w:rPr>
        <w:t xml:space="preserve">) ตัวแบบเชิงเหตุผล หรือ </w:t>
      </w:r>
      <w:r w:rsidRPr="0006264A">
        <w:rPr>
          <w:rFonts w:ascii="TH SarabunIT๙" w:hAnsi="TH SarabunIT๙" w:cs="TH SarabunIT๙"/>
          <w:sz w:val="28"/>
        </w:rPr>
        <w:t>Logical Model</w:t>
      </w:r>
    </w:p>
    <w:p w:rsidR="001009EB" w:rsidRPr="0006264A" w:rsidRDefault="001009EB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>(5) แบบวัดกระบวนการปฏิบัติงาน (</w:t>
      </w:r>
      <w:r w:rsidRPr="0006264A">
        <w:rPr>
          <w:rFonts w:ascii="TH SarabunIT๙" w:hAnsi="TH SarabunIT๙" w:cs="TH SarabunIT๙"/>
          <w:sz w:val="28"/>
        </w:rPr>
        <w:t xml:space="preserve">Process Performance Measurement System </w:t>
      </w:r>
      <w:r w:rsidRPr="0006264A">
        <w:rPr>
          <w:rFonts w:ascii="TH SarabunIT๙" w:hAnsi="TH SarabunIT๙" w:cs="TH SarabunIT๙" w:hint="cs"/>
          <w:sz w:val="28"/>
          <w:cs/>
        </w:rPr>
        <w:t>(</w:t>
      </w:r>
      <w:r w:rsidRPr="0006264A">
        <w:rPr>
          <w:rFonts w:ascii="TH SarabunIT๙" w:hAnsi="TH SarabunIT๙" w:cs="TH SarabunIT๙"/>
          <w:sz w:val="28"/>
        </w:rPr>
        <w:t>PPMS</w:t>
      </w:r>
      <w:r w:rsidRPr="0006264A">
        <w:rPr>
          <w:rFonts w:ascii="TH SarabunIT๙" w:hAnsi="TH SarabunIT๙" w:cs="TH SarabunIT๙" w:hint="cs"/>
          <w:sz w:val="28"/>
          <w:cs/>
        </w:rPr>
        <w:t xml:space="preserve">)) ระบบการวัดกระบวนการปฏิบัติงานหรือ </w:t>
      </w:r>
      <w:r w:rsidRPr="0006264A">
        <w:rPr>
          <w:rFonts w:ascii="TH SarabunIT๙" w:hAnsi="TH SarabunIT๙" w:cs="TH SarabunIT๙"/>
          <w:sz w:val="28"/>
        </w:rPr>
        <w:t>PPMS</w:t>
      </w:r>
    </w:p>
    <w:p w:rsidR="001009EB" w:rsidRPr="0006264A" w:rsidRDefault="001009EB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 xml:space="preserve">(6) แบบการประเมินโดยใช้วิธีการแก้ปัญหาหรือเรียนรู้จากปัญหาที่เกิดขึ้นหรือ </w:t>
      </w:r>
      <w:r w:rsidRPr="0006264A">
        <w:rPr>
          <w:rFonts w:ascii="TH SarabunIT๙" w:hAnsi="TH SarabunIT๙" w:cs="TH SarabunIT๙"/>
          <w:sz w:val="28"/>
        </w:rPr>
        <w:t>Problem – Solving Method</w:t>
      </w:r>
    </w:p>
    <w:p w:rsidR="001009EB" w:rsidRPr="0006264A" w:rsidRDefault="001009EB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/>
          <w:sz w:val="28"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>(7) แบบการประเมินแบบมีส่วนร่วม (</w:t>
      </w:r>
      <w:r w:rsidRPr="0006264A">
        <w:rPr>
          <w:rFonts w:ascii="TH SarabunIT๙" w:hAnsi="TH SarabunIT๙" w:cs="TH SarabunIT๙"/>
          <w:sz w:val="28"/>
        </w:rPr>
        <w:t>Participa</w:t>
      </w:r>
      <w:r w:rsidR="000D50E7" w:rsidRPr="0006264A">
        <w:rPr>
          <w:rFonts w:ascii="TH SarabunIT๙" w:hAnsi="TH SarabunIT๙" w:cs="TH SarabunIT๙"/>
          <w:sz w:val="28"/>
        </w:rPr>
        <w:t>tory Methods</w:t>
      </w:r>
      <w:r w:rsidRPr="0006264A">
        <w:rPr>
          <w:rFonts w:ascii="TH SarabunIT๙" w:hAnsi="TH SarabunIT๙" w:cs="TH SarabunIT๙" w:hint="cs"/>
          <w:sz w:val="28"/>
          <w:cs/>
        </w:rPr>
        <w:t>)</w:t>
      </w:r>
    </w:p>
    <w:p w:rsidR="000D50E7" w:rsidRPr="0006264A" w:rsidRDefault="000D50E7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(8) แบบการประเมินผลกระทบ (</w:t>
      </w:r>
      <w:r w:rsidRPr="0006264A">
        <w:rPr>
          <w:rFonts w:ascii="TH SarabunIT๙" w:hAnsi="TH SarabunIT๙" w:cs="TH SarabunIT๙"/>
          <w:sz w:val="28"/>
        </w:rPr>
        <w:t>Impact Evaluation</w:t>
      </w:r>
      <w:r w:rsidRPr="0006264A">
        <w:rPr>
          <w:rFonts w:ascii="TH SarabunIT๙" w:hAnsi="TH SarabunIT๙" w:cs="TH SarabunIT๙" w:hint="cs"/>
          <w:sz w:val="28"/>
          <w:cs/>
        </w:rPr>
        <w:t>)</w:t>
      </w:r>
    </w:p>
    <w:p w:rsidR="000D50E7" w:rsidRPr="0006264A" w:rsidRDefault="000D50E7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(9) แบบการประเมินความเสี่ยง (</w:t>
      </w:r>
      <w:r w:rsidRPr="0006264A">
        <w:rPr>
          <w:rFonts w:ascii="TH SarabunIT๙" w:hAnsi="TH SarabunIT๙" w:cs="TH SarabunIT๙"/>
          <w:sz w:val="28"/>
        </w:rPr>
        <w:t>Risk Assessment Model</w:t>
      </w:r>
      <w:r w:rsidRPr="0006264A">
        <w:rPr>
          <w:rFonts w:ascii="TH SarabunIT๙" w:hAnsi="TH SarabunIT๙" w:cs="TH SarabunIT๙" w:hint="cs"/>
          <w:sz w:val="28"/>
          <w:cs/>
        </w:rPr>
        <w:t>)</w:t>
      </w:r>
    </w:p>
    <w:p w:rsidR="000D50E7" w:rsidRPr="0006264A" w:rsidRDefault="000D50E7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>(10) แบบการประเมินตนเอง (</w:t>
      </w:r>
      <w:r w:rsidRPr="0006264A">
        <w:rPr>
          <w:rFonts w:ascii="TH SarabunIT๙" w:hAnsi="TH SarabunIT๙" w:cs="TH SarabunIT๙"/>
          <w:sz w:val="28"/>
        </w:rPr>
        <w:t>Self - assessment Model</w:t>
      </w:r>
      <w:r w:rsidRPr="0006264A">
        <w:rPr>
          <w:rFonts w:ascii="TH SarabunIT๙" w:hAnsi="TH SarabunIT๙" w:cs="TH SarabunIT๙" w:hint="cs"/>
          <w:sz w:val="28"/>
          <w:cs/>
        </w:rPr>
        <w:t>) และ</w:t>
      </w:r>
    </w:p>
    <w:p w:rsidR="000D50E7" w:rsidRPr="0006264A" w:rsidRDefault="000D50E7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</w:r>
      <w:r w:rsidRPr="0006264A">
        <w:rPr>
          <w:rFonts w:ascii="TH SarabunIT๙" w:hAnsi="TH SarabunIT๙" w:cs="TH SarabunIT๙" w:hint="cs"/>
          <w:sz w:val="28"/>
          <w:cs/>
        </w:rPr>
        <w:tab/>
        <w:t xml:space="preserve">(11) แบบอื่นๆ ที่องค์กรปกครองส่วนท้องถิ่นกำหนดขึ้น ทั้งนี้ต้องอยู่ภายใต้กรอบตามข้อ (1) </w:t>
      </w:r>
      <w:r w:rsidRPr="0006264A">
        <w:rPr>
          <w:rFonts w:ascii="TH SarabunIT๙" w:hAnsi="TH SarabunIT๙" w:cs="TH SarabunIT๙"/>
          <w:sz w:val="28"/>
          <w:cs/>
        </w:rPr>
        <w:t>–</w:t>
      </w:r>
      <w:r w:rsidRPr="0006264A">
        <w:rPr>
          <w:rFonts w:ascii="TH SarabunIT๙" w:hAnsi="TH SarabunIT๙" w:cs="TH SarabunIT๙" w:hint="cs"/>
          <w:sz w:val="28"/>
          <w:cs/>
        </w:rPr>
        <w:t xml:space="preserve"> (10) หรือเป็นแบบผสมก็ได้</w:t>
      </w:r>
    </w:p>
    <w:p w:rsidR="000D50E7" w:rsidRPr="0006264A" w:rsidRDefault="000D50E7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7.2 เชิงปริมาณ (</w:t>
      </w:r>
      <w:r w:rsidRPr="0006264A">
        <w:rPr>
          <w:rFonts w:ascii="TH SarabunIT๙" w:hAnsi="TH SarabunIT๙" w:cs="TH SarabunIT๙"/>
          <w:sz w:val="28"/>
        </w:rPr>
        <w:t>Quantity</w:t>
      </w:r>
      <w:r w:rsidRPr="0006264A">
        <w:rPr>
          <w:rFonts w:ascii="TH SarabunIT๙" w:hAnsi="TH SarabunIT๙" w:cs="TH SarabunIT๙" w:hint="cs"/>
          <w:sz w:val="28"/>
          <w:cs/>
        </w:rPr>
        <w:t>) คุณภาพ (</w:t>
      </w:r>
      <w:r w:rsidRPr="0006264A">
        <w:rPr>
          <w:rFonts w:ascii="TH SarabunIT๙" w:hAnsi="TH SarabunIT๙" w:cs="TH SarabunIT๙"/>
          <w:sz w:val="28"/>
        </w:rPr>
        <w:t>Quality</w:t>
      </w:r>
      <w:r w:rsidRPr="0006264A">
        <w:rPr>
          <w:rFonts w:ascii="TH SarabunIT๙" w:hAnsi="TH SarabunIT๙" w:cs="TH SarabunIT๙" w:hint="cs"/>
          <w:sz w:val="28"/>
          <w:cs/>
        </w:rPr>
        <w:t>) ผลที่ได้จริงๆ คืออะไรค่าใช้จ่าย (</w:t>
      </w:r>
      <w:r w:rsidRPr="0006264A">
        <w:rPr>
          <w:rFonts w:ascii="TH SarabunIT๙" w:hAnsi="TH SarabunIT๙" w:cs="TH SarabunIT๙"/>
          <w:sz w:val="28"/>
        </w:rPr>
        <w:t>Cost</w:t>
      </w:r>
      <w:r w:rsidRPr="0006264A">
        <w:rPr>
          <w:rFonts w:ascii="TH SarabunIT๙" w:hAnsi="TH SarabunIT๙" w:cs="TH SarabunIT๙" w:hint="cs"/>
          <w:sz w:val="28"/>
          <w:cs/>
        </w:rPr>
        <w:t>) เวลา (</w:t>
      </w:r>
      <w:r w:rsidRPr="0006264A">
        <w:rPr>
          <w:rFonts w:ascii="TH SarabunIT๙" w:hAnsi="TH SarabunIT๙" w:cs="TH SarabunIT๙"/>
          <w:sz w:val="28"/>
        </w:rPr>
        <w:t>Time</w:t>
      </w:r>
      <w:r w:rsidRPr="0006264A">
        <w:rPr>
          <w:rFonts w:ascii="TH SarabunIT๙" w:hAnsi="TH SarabunIT๙" w:cs="TH SarabunIT๙" w:hint="cs"/>
          <w:sz w:val="28"/>
          <w:cs/>
        </w:rPr>
        <w:t>) เป็นไปตามที่กำหนดไว้หรือไม่</w:t>
      </w:r>
    </w:p>
    <w:p w:rsidR="000D50E7" w:rsidRPr="0006264A" w:rsidRDefault="000D50E7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7.3 ประชาชนได้ประโยชน์อย่างไรหรือราชการได้ประโยชน์อย่างไร</w:t>
      </w:r>
    </w:p>
    <w:p w:rsidR="000D50E7" w:rsidRPr="0006264A" w:rsidRDefault="000D50E7" w:rsidP="0006264A">
      <w:pPr>
        <w:spacing w:after="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ab/>
        <w:t>7.4 วัดผลนั้นได้จริงหรือไม่ หรือวัดได้เท่าไหร่ (</w:t>
      </w:r>
      <w:r w:rsidRPr="0006264A">
        <w:rPr>
          <w:rFonts w:ascii="TH SarabunIT๙" w:hAnsi="TH SarabunIT๙" w:cs="TH SarabunIT๙"/>
          <w:sz w:val="28"/>
        </w:rPr>
        <w:t xml:space="preserve">Key Performance Indicators : </w:t>
      </w:r>
      <w:proofErr w:type="spellStart"/>
      <w:r w:rsidRPr="0006264A">
        <w:rPr>
          <w:rFonts w:ascii="TH SarabunIT๙" w:hAnsi="TH SarabunIT๙" w:cs="TH SarabunIT๙"/>
          <w:sz w:val="28"/>
        </w:rPr>
        <w:t>KPls</w:t>
      </w:r>
      <w:proofErr w:type="spellEnd"/>
      <w:r w:rsidRPr="0006264A">
        <w:rPr>
          <w:rFonts w:ascii="TH SarabunIT๙" w:hAnsi="TH SarabunIT๙" w:cs="TH SarabunIT๙" w:hint="cs"/>
          <w:sz w:val="28"/>
          <w:cs/>
        </w:rPr>
        <w:t>)</w:t>
      </w:r>
    </w:p>
    <w:p w:rsidR="000D50E7" w:rsidRPr="0006264A" w:rsidRDefault="000D50E7" w:rsidP="0006264A">
      <w:pPr>
        <w:spacing w:after="0"/>
        <w:ind w:firstLine="720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/>
          <w:sz w:val="28"/>
        </w:rPr>
        <w:t xml:space="preserve">7.5 </w:t>
      </w:r>
      <w:r w:rsidRPr="0006264A">
        <w:rPr>
          <w:rFonts w:ascii="TH SarabunIT๙" w:hAnsi="TH SarabunIT๙" w:cs="TH SarabunIT๙" w:hint="cs"/>
          <w:sz w:val="28"/>
          <w:cs/>
        </w:rPr>
        <w:t>ผลกระทบ (</w:t>
      </w:r>
      <w:r w:rsidRPr="0006264A">
        <w:rPr>
          <w:rFonts w:ascii="TH SarabunIT๙" w:hAnsi="TH SarabunIT๙" w:cs="TH SarabunIT๙"/>
          <w:sz w:val="28"/>
        </w:rPr>
        <w:t>Impact</w:t>
      </w:r>
      <w:r w:rsidRPr="0006264A">
        <w:rPr>
          <w:rFonts w:ascii="TH SarabunIT๙" w:hAnsi="TH SarabunIT๙" w:cs="TH SarabunIT๙" w:hint="cs"/>
          <w:sz w:val="28"/>
          <w:cs/>
        </w:rPr>
        <w:t>)</w:t>
      </w:r>
    </w:p>
    <w:p w:rsidR="000D50E7" w:rsidRPr="0006264A" w:rsidRDefault="000D50E7" w:rsidP="0006264A">
      <w:pPr>
        <w:spacing w:after="0"/>
        <w:jc w:val="center"/>
        <w:rPr>
          <w:rFonts w:ascii="TH SarabunIT๙" w:hAnsi="TH SarabunIT๙" w:cs="TH SarabunIT๙"/>
          <w:sz w:val="28"/>
        </w:rPr>
      </w:pPr>
      <w:r w:rsidRPr="0006264A">
        <w:rPr>
          <w:rFonts w:ascii="TH SarabunIT๙" w:hAnsi="TH SarabunIT๙" w:cs="TH SarabunIT๙" w:hint="cs"/>
          <w:sz w:val="28"/>
          <w:cs/>
        </w:rPr>
        <w:t>...................................................................................</w:t>
      </w:r>
    </w:p>
    <w:sectPr w:rsidR="000D50E7" w:rsidRPr="0006264A" w:rsidSect="004B6AF9">
      <w:footerReference w:type="default" r:id="rId8"/>
      <w:pgSz w:w="11906" w:h="16838"/>
      <w:pgMar w:top="1440" w:right="1440" w:bottom="1440" w:left="1440" w:header="708" w:footer="708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F82" w:rsidRDefault="00C92F82" w:rsidP="00F02C75">
      <w:pPr>
        <w:spacing w:after="0" w:line="240" w:lineRule="auto"/>
      </w:pPr>
      <w:r>
        <w:separator/>
      </w:r>
    </w:p>
  </w:endnote>
  <w:endnote w:type="continuationSeparator" w:id="0">
    <w:p w:rsidR="00C92F82" w:rsidRDefault="00C92F82" w:rsidP="00F02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189503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F02C75" w:rsidRPr="00F02C75" w:rsidRDefault="00F02C75">
        <w:pPr>
          <w:pStyle w:val="a6"/>
          <w:jc w:val="center"/>
          <w:rPr>
            <w:rFonts w:ascii="TH SarabunIT๙" w:hAnsi="TH SarabunIT๙" w:cs="TH SarabunIT๙"/>
            <w:sz w:val="28"/>
          </w:rPr>
        </w:pPr>
        <w:r w:rsidRPr="00F02C75">
          <w:rPr>
            <w:rFonts w:ascii="TH SarabunIT๙" w:hAnsi="TH SarabunIT๙" w:cs="TH SarabunIT๙"/>
            <w:sz w:val="28"/>
          </w:rPr>
          <w:fldChar w:fldCharType="begin"/>
        </w:r>
        <w:r w:rsidRPr="00F02C75">
          <w:rPr>
            <w:rFonts w:ascii="TH SarabunIT๙" w:hAnsi="TH SarabunIT๙" w:cs="TH SarabunIT๙"/>
            <w:sz w:val="28"/>
          </w:rPr>
          <w:instrText>PAGE   \* MERGEFORMAT</w:instrText>
        </w:r>
        <w:r w:rsidRPr="00F02C75">
          <w:rPr>
            <w:rFonts w:ascii="TH SarabunIT๙" w:hAnsi="TH SarabunIT๙" w:cs="TH SarabunIT๙"/>
            <w:sz w:val="28"/>
          </w:rPr>
          <w:fldChar w:fldCharType="separate"/>
        </w:r>
        <w:r w:rsidR="004B6AF9" w:rsidRPr="004B6AF9">
          <w:rPr>
            <w:rFonts w:ascii="TH SarabunIT๙" w:hAnsi="TH SarabunIT๙" w:cs="TH SarabunIT๙"/>
            <w:noProof/>
            <w:sz w:val="28"/>
            <w:lang w:val="th-TH"/>
          </w:rPr>
          <w:t>219</w:t>
        </w:r>
        <w:r w:rsidRPr="00F02C75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F02C75" w:rsidRDefault="00F02C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F82" w:rsidRDefault="00C92F82" w:rsidP="00F02C75">
      <w:pPr>
        <w:spacing w:after="0" w:line="240" w:lineRule="auto"/>
      </w:pPr>
      <w:r>
        <w:separator/>
      </w:r>
    </w:p>
  </w:footnote>
  <w:footnote w:type="continuationSeparator" w:id="0">
    <w:p w:rsidR="00C92F82" w:rsidRDefault="00C92F82" w:rsidP="00F02C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D9"/>
    <w:rsid w:val="0006264A"/>
    <w:rsid w:val="000811A9"/>
    <w:rsid w:val="000B32A2"/>
    <w:rsid w:val="000C789D"/>
    <w:rsid w:val="000D50E7"/>
    <w:rsid w:val="001009EB"/>
    <w:rsid w:val="001651CB"/>
    <w:rsid w:val="00186A47"/>
    <w:rsid w:val="00195C54"/>
    <w:rsid w:val="00264001"/>
    <w:rsid w:val="00266F53"/>
    <w:rsid w:val="002864D2"/>
    <w:rsid w:val="00304CDF"/>
    <w:rsid w:val="003423E3"/>
    <w:rsid w:val="00404980"/>
    <w:rsid w:val="004752CF"/>
    <w:rsid w:val="00490FC7"/>
    <w:rsid w:val="00495617"/>
    <w:rsid w:val="004B6AF9"/>
    <w:rsid w:val="004D6092"/>
    <w:rsid w:val="0055317D"/>
    <w:rsid w:val="005B3C5B"/>
    <w:rsid w:val="005F3932"/>
    <w:rsid w:val="00646CC8"/>
    <w:rsid w:val="006A5E04"/>
    <w:rsid w:val="006C2C23"/>
    <w:rsid w:val="006F3726"/>
    <w:rsid w:val="00777516"/>
    <w:rsid w:val="007B485F"/>
    <w:rsid w:val="007D03E6"/>
    <w:rsid w:val="00824685"/>
    <w:rsid w:val="00835308"/>
    <w:rsid w:val="00873180"/>
    <w:rsid w:val="008C2A5F"/>
    <w:rsid w:val="008C3BA3"/>
    <w:rsid w:val="008C6248"/>
    <w:rsid w:val="008D2D48"/>
    <w:rsid w:val="00925BD1"/>
    <w:rsid w:val="009702C9"/>
    <w:rsid w:val="009B2836"/>
    <w:rsid w:val="009F15F1"/>
    <w:rsid w:val="00A46BF7"/>
    <w:rsid w:val="00A73CFE"/>
    <w:rsid w:val="00A91417"/>
    <w:rsid w:val="00AB5B2A"/>
    <w:rsid w:val="00AF568D"/>
    <w:rsid w:val="00B723F7"/>
    <w:rsid w:val="00B727D9"/>
    <w:rsid w:val="00B94388"/>
    <w:rsid w:val="00BE09EF"/>
    <w:rsid w:val="00BF0459"/>
    <w:rsid w:val="00C033E9"/>
    <w:rsid w:val="00C63339"/>
    <w:rsid w:val="00C92F82"/>
    <w:rsid w:val="00CA0F76"/>
    <w:rsid w:val="00CA5974"/>
    <w:rsid w:val="00CA5F26"/>
    <w:rsid w:val="00CC668D"/>
    <w:rsid w:val="00D60E3C"/>
    <w:rsid w:val="00D852D0"/>
    <w:rsid w:val="00DA262A"/>
    <w:rsid w:val="00DD6C8D"/>
    <w:rsid w:val="00E16C1A"/>
    <w:rsid w:val="00E47750"/>
    <w:rsid w:val="00E6783D"/>
    <w:rsid w:val="00E72408"/>
    <w:rsid w:val="00E7582D"/>
    <w:rsid w:val="00EC4CE8"/>
    <w:rsid w:val="00ED0800"/>
    <w:rsid w:val="00F02C75"/>
    <w:rsid w:val="00F2161E"/>
    <w:rsid w:val="00F950D9"/>
    <w:rsid w:val="00FA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02C75"/>
  </w:style>
  <w:style w:type="paragraph" w:styleId="a6">
    <w:name w:val="footer"/>
    <w:basedOn w:val="a"/>
    <w:link w:val="a7"/>
    <w:uiPriority w:val="99"/>
    <w:unhideWhenUsed/>
    <w:rsid w:val="00F0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02C75"/>
  </w:style>
  <w:style w:type="paragraph" w:styleId="a8">
    <w:name w:val="Balloon Text"/>
    <w:basedOn w:val="a"/>
    <w:link w:val="a9"/>
    <w:uiPriority w:val="99"/>
    <w:semiHidden/>
    <w:unhideWhenUsed/>
    <w:rsid w:val="00266F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6F5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02C75"/>
  </w:style>
  <w:style w:type="paragraph" w:styleId="a6">
    <w:name w:val="footer"/>
    <w:basedOn w:val="a"/>
    <w:link w:val="a7"/>
    <w:uiPriority w:val="99"/>
    <w:unhideWhenUsed/>
    <w:rsid w:val="00F0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02C75"/>
  </w:style>
  <w:style w:type="paragraph" w:styleId="a8">
    <w:name w:val="Balloon Text"/>
    <w:basedOn w:val="a"/>
    <w:link w:val="a9"/>
    <w:uiPriority w:val="99"/>
    <w:semiHidden/>
    <w:unhideWhenUsed/>
    <w:rsid w:val="00266F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6F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F729F-D2B2-4314-82D8-9F590E7D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2688</Words>
  <Characters>15324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SKCom</cp:lastModifiedBy>
  <cp:revision>8</cp:revision>
  <cp:lastPrinted>2019-08-09T09:29:00Z</cp:lastPrinted>
  <dcterms:created xsi:type="dcterms:W3CDTF">2019-07-05T07:44:00Z</dcterms:created>
  <dcterms:modified xsi:type="dcterms:W3CDTF">2019-08-09T09:29:00Z</dcterms:modified>
</cp:coreProperties>
</file>